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numPr>
          <w:ilvl w:val="0"/>
          <w:numId w:val="2"/>
        </w:numPr>
        <w:tabs>
          <w:tab w:val="clear" w:pos="709"/>
          <w:tab w:val="left" w:pos="806" w:leader="none"/>
          <w:tab w:val="left" w:pos="10494" w:leader="none"/>
        </w:tabs>
        <w:bidi w:val="0"/>
        <w:spacing w:lineRule="auto" w:line="240" w:before="0" w:after="0"/>
        <w:ind w:hanging="289" w:start="403" w:end="0"/>
        <w:jc w:val="start"/>
        <w:rPr/>
      </w:pPr>
      <w:bookmarkStart w:id="0" w:name="_TOC_250017"/>
      <w:r>
        <w:rPr>
          <w:color w:val="000000"/>
          <w:spacing w:val="-10"/>
          <w:shd w:fill="D9D9D9" w:val="clear"/>
        </w:rPr>
        <w:t>TRAITEMENT</w:t>
      </w:r>
      <w:r>
        <w:rPr>
          <w:color w:val="000000"/>
          <w:spacing w:val="-19"/>
          <w:shd w:fill="D9D9D9" w:val="clear"/>
        </w:rPr>
        <w:t xml:space="preserve"> </w:t>
      </w:r>
      <w:r>
        <w:rPr>
          <w:color w:val="000000"/>
          <w:spacing w:val="-10"/>
          <w:shd w:fill="D9D9D9" w:val="clear"/>
        </w:rPr>
        <w:t>DES</w:t>
      </w:r>
      <w:r>
        <w:rPr>
          <w:color w:val="000000"/>
          <w:spacing w:val="-18"/>
          <w:shd w:fill="D9D9D9" w:val="clear"/>
        </w:rPr>
        <w:t xml:space="preserve"> </w:t>
      </w:r>
      <w:r>
        <w:rPr>
          <w:color w:val="000000"/>
          <w:spacing w:val="-10"/>
          <w:shd w:fill="D9D9D9" w:val="clear"/>
        </w:rPr>
        <w:t>DONNÉES</w:t>
      </w:r>
      <w:r>
        <w:rPr>
          <w:color w:val="000000"/>
          <w:spacing w:val="-18"/>
          <w:shd w:fill="D9D9D9" w:val="clear"/>
        </w:rPr>
        <w:t xml:space="preserve"> </w:t>
      </w:r>
      <w:r>
        <w:rPr>
          <w:color w:val="000000"/>
          <w:spacing w:val="-10"/>
          <w:shd w:fill="D9D9D9" w:val="clear"/>
        </w:rPr>
        <w:t>À</w:t>
      </w:r>
      <w:r>
        <w:rPr>
          <w:color w:val="000000"/>
          <w:spacing w:val="-18"/>
          <w:shd w:fill="D9D9D9" w:val="clear"/>
        </w:rPr>
        <w:t xml:space="preserve"> </w:t>
      </w:r>
      <w:r>
        <w:rPr>
          <w:color w:val="000000"/>
          <w:spacing w:val="-10"/>
          <w:shd w:fill="D9D9D9" w:val="clear"/>
        </w:rPr>
        <w:t>CARACTÈRE</w:t>
      </w:r>
      <w:r>
        <w:rPr>
          <w:color w:val="000000"/>
          <w:spacing w:val="-19"/>
        </w:rPr>
        <w:t xml:space="preserve"> </w:t>
      </w:r>
      <w:r>
        <w:rPr>
          <w:color w:val="000000"/>
          <w:spacing w:val="-10"/>
          <w:shd w:fill="D9D9D9" w:val="clear"/>
        </w:rPr>
        <w:t>PERSONNEL</w:t>
      </w:r>
      <w:bookmarkEnd w:id="0"/>
      <w:r>
        <w:rPr>
          <w:color w:val="000000"/>
          <w:shd w:fill="D9D9D9" w:val="clear"/>
        </w:rPr>
        <w:tab/>
      </w:r>
    </w:p>
    <w:p>
      <w:pPr>
        <w:pStyle w:val="BodyText"/>
        <w:bidi w:val="0"/>
        <w:spacing w:before="27" w:after="0"/>
        <w:ind w:start="0" w:end="0"/>
        <w:jc w:val="start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BodyText"/>
        <w:bidi w:val="0"/>
        <w:spacing w:lineRule="auto" w:line="252"/>
        <w:ind w:start="114" w:end="104"/>
        <w:jc w:val="both"/>
        <w:rPr/>
      </w:pPr>
      <w:r>
        <w:rPr>
          <w:w w:val="105"/>
        </w:rPr>
        <w:t>La présente clause a pour objet de définir les conditions dans lesquelles le titulaire du marché s’engage</w:t>
      </w:r>
      <w:r>
        <w:rPr>
          <w:spacing w:val="40"/>
          <w:w w:val="105"/>
        </w:rPr>
        <w:t xml:space="preserve"> </w:t>
      </w:r>
      <w:r>
        <w:rPr>
          <w:w w:val="105"/>
        </w:rPr>
        <w:t>à effectuer pour le compte de la personne publique (responsable du traitement) les opérations de trai- tement de données à caractère personnel définies ci-après.</w:t>
      </w:r>
    </w:p>
    <w:p>
      <w:pPr>
        <w:pStyle w:val="BodyText"/>
        <w:bidi w:val="0"/>
        <w:spacing w:before="13" w:after="0"/>
        <w:ind w:start="0" w:end="0"/>
        <w:jc w:val="start"/>
        <w:rPr/>
      </w:pPr>
      <w:r>
        <w:rPr/>
      </w:r>
    </w:p>
    <w:p>
      <w:pPr>
        <w:pStyle w:val="BodyText"/>
        <w:bidi w:val="0"/>
        <w:spacing w:lineRule="auto" w:line="252"/>
        <w:ind w:hanging="1" w:start="114" w:end="104"/>
        <w:jc w:val="both"/>
        <w:rPr/>
      </w:pPr>
      <w:r>
        <w:rPr>
          <w:w w:val="105"/>
        </w:rPr>
        <w:t>Dans le cadre de leurs relations contractuelles, les parties s’engagent à respecter la réglementation en vigueur applicable au traitement de données à caractère personnel et, en particulier, le règlement (UE) 2016/679 du</w:t>
      </w:r>
      <w:r>
        <w:rPr>
          <w:spacing w:val="15"/>
          <w:w w:val="105"/>
        </w:rPr>
        <w:t xml:space="preserve"> </w:t>
      </w:r>
      <w:r>
        <w:rPr>
          <w:w w:val="105"/>
        </w:rPr>
        <w:t>Parlement européen et du</w:t>
      </w:r>
      <w:r>
        <w:rPr>
          <w:spacing w:val="15"/>
          <w:w w:val="105"/>
        </w:rPr>
        <w:t xml:space="preserve"> </w:t>
      </w:r>
      <w:r>
        <w:rPr>
          <w:w w:val="105"/>
        </w:rPr>
        <w:t>Conseil du</w:t>
      </w:r>
      <w:r>
        <w:rPr>
          <w:spacing w:val="15"/>
          <w:w w:val="105"/>
        </w:rPr>
        <w:t xml:space="preserve"> </w:t>
      </w:r>
      <w:r>
        <w:rPr>
          <w:w w:val="105"/>
        </w:rPr>
        <w:t>27 avril 2016 (ci-après, « le règlement européen sur</w:t>
      </w:r>
      <w:r>
        <w:rPr>
          <w:spacing w:val="40"/>
          <w:w w:val="105"/>
        </w:rPr>
        <w:t xml:space="preserve"> </w:t>
      </w:r>
      <w:r>
        <w:rPr>
          <w:w w:val="105"/>
        </w:rPr>
        <w:t>la protection des données ») ainsi que la loi n° 78-17 du 6 janvier 1978 relative à l'informatique, aux fi- chiers et aux libertés modifiée par</w:t>
      </w:r>
      <w:r>
        <w:rPr>
          <w:spacing w:val="-2"/>
          <w:w w:val="105"/>
        </w:rPr>
        <w:t xml:space="preserve"> </w:t>
      </w:r>
      <w:r>
        <w:rPr>
          <w:w w:val="105"/>
        </w:rPr>
        <w:t>la loi n°2018-493 du 19 juin 2018 relative à la protection des données personnelles et ses décrets d’application.</w:t>
      </w:r>
    </w:p>
    <w:p>
      <w:pPr>
        <w:pStyle w:val="BodyText"/>
        <w:bidi w:val="0"/>
        <w:ind w:start="0" w:end="0"/>
        <w:jc w:val="start"/>
        <w:rPr/>
      </w:pPr>
      <w:r>
        <w:rPr/>
      </w:r>
    </w:p>
    <w:p>
      <w:pPr>
        <w:pStyle w:val="BodyText"/>
        <w:bidi w:val="0"/>
        <w:spacing w:before="24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/>
      </w:pPr>
      <w:r>
        <w:rPr>
          <w:u w:val="thick"/>
        </w:rPr>
        <w:t>Description</w:t>
      </w:r>
      <w:r>
        <w:rPr>
          <w:spacing w:val="14"/>
          <w:u w:val="thick"/>
        </w:rPr>
        <w:t xml:space="preserve"> </w:t>
      </w:r>
      <w:r>
        <w:rPr>
          <w:u w:val="thick"/>
        </w:rPr>
        <w:t>du</w:t>
      </w:r>
      <w:r>
        <w:rPr>
          <w:spacing w:val="17"/>
          <w:u w:val="thick"/>
        </w:rPr>
        <w:t xml:space="preserve"> </w:t>
      </w:r>
      <w:r>
        <w:rPr>
          <w:u w:val="thick"/>
        </w:rPr>
        <w:t>traitement</w:t>
      </w:r>
      <w:r>
        <w:rPr>
          <w:spacing w:val="15"/>
          <w:u w:val="thick"/>
        </w:rPr>
        <w:t xml:space="preserve"> </w:t>
      </w:r>
      <w:r>
        <w:rPr>
          <w:u w:val="thick"/>
        </w:rPr>
        <w:t>de</w:t>
      </w:r>
      <w:r>
        <w:rPr>
          <w:spacing w:val="17"/>
          <w:u w:val="thick"/>
        </w:rPr>
        <w:t xml:space="preserve"> </w:t>
      </w:r>
      <w:r>
        <w:rPr>
          <w:u w:val="thick"/>
        </w:rPr>
        <w:t>données</w:t>
      </w:r>
      <w:r>
        <w:rPr>
          <w:spacing w:val="14"/>
          <w:u w:val="thick"/>
        </w:rPr>
        <w:t xml:space="preserve"> </w:t>
      </w:r>
      <w:r>
        <w:rPr>
          <w:u w:val="thick"/>
        </w:rPr>
        <w:t>à</w:t>
      </w:r>
      <w:r>
        <w:rPr>
          <w:spacing w:val="18"/>
          <w:u w:val="thick"/>
        </w:rPr>
        <w:t xml:space="preserve"> </w:t>
      </w:r>
      <w:r>
        <w:rPr>
          <w:u w:val="thick"/>
        </w:rPr>
        <w:t>caractère</w:t>
      </w:r>
      <w:r>
        <w:rPr>
          <w:spacing w:val="17"/>
          <w:u w:val="thick"/>
        </w:rPr>
        <w:t xml:space="preserve"> </w:t>
      </w:r>
      <w:r>
        <w:rPr>
          <w:spacing w:val="-2"/>
          <w:u w:val="thick"/>
        </w:rPr>
        <w:t>personnel</w:t>
      </w:r>
    </w:p>
    <w:p>
      <w:pPr>
        <w:pStyle w:val="BodyText"/>
        <w:bidi w:val="0"/>
        <w:spacing w:lineRule="auto" w:line="252" w:before="14" w:after="0"/>
        <w:ind w:start="114" w:end="115"/>
        <w:jc w:val="both"/>
        <w:rPr>
          <w:w w:val="105"/>
        </w:rPr>
      </w:pPr>
      <w:r>
        <w:rPr>
          <w:w w:val="105"/>
        </w:rPr>
        <w:t>Le titulaire est autorisé à traiter pour le compte de la personne publique et pour la durée du présent marché public les données à caractère personnel nécessaires pour exécuter les prestations objet du présent marché.</w:t>
      </w:r>
    </w:p>
    <w:p>
      <w:pPr>
        <w:pStyle w:val="BodyText"/>
        <w:bidi w:val="0"/>
        <w:spacing w:before="11" w:after="0"/>
        <w:ind w:start="0" w:end="0"/>
        <w:jc w:val="start"/>
        <w:rPr/>
      </w:pPr>
      <w:r>
        <w:rPr/>
      </w:r>
    </w:p>
    <w:p>
      <w:pPr>
        <w:pStyle w:val="BodyText"/>
        <w:bidi w:val="0"/>
        <w:spacing w:lineRule="auto" w:line="252"/>
        <w:ind w:start="114" w:end="110"/>
        <w:jc w:val="both"/>
        <w:rPr/>
      </w:pPr>
      <w:r>
        <w:rPr>
          <w:w w:val="110"/>
        </w:rPr>
        <w:t>Les</w:t>
      </w:r>
      <w:r>
        <w:rPr>
          <w:spacing w:val="-13"/>
          <w:w w:val="110"/>
        </w:rPr>
        <w:t xml:space="preserve"> </w:t>
      </w:r>
      <w:r>
        <w:rPr>
          <w:w w:val="110"/>
        </w:rPr>
        <w:t>données</w:t>
      </w:r>
      <w:r>
        <w:rPr>
          <w:spacing w:val="-13"/>
          <w:w w:val="110"/>
        </w:rPr>
        <w:t xml:space="preserve"> </w:t>
      </w:r>
      <w:r>
        <w:rPr>
          <w:w w:val="110"/>
        </w:rPr>
        <w:t>à</w:t>
      </w:r>
      <w:r>
        <w:rPr>
          <w:spacing w:val="-12"/>
          <w:w w:val="110"/>
        </w:rPr>
        <w:t xml:space="preserve"> </w:t>
      </w:r>
      <w:r>
        <w:rPr>
          <w:w w:val="110"/>
        </w:rPr>
        <w:t>caractère</w:t>
      </w:r>
      <w:r>
        <w:rPr>
          <w:spacing w:val="-12"/>
          <w:w w:val="110"/>
        </w:rPr>
        <w:t xml:space="preserve"> </w:t>
      </w:r>
      <w:r>
        <w:rPr>
          <w:w w:val="110"/>
        </w:rPr>
        <w:t>personnel</w:t>
      </w:r>
      <w:r>
        <w:rPr>
          <w:spacing w:val="-12"/>
          <w:w w:val="110"/>
        </w:rPr>
        <w:t xml:space="preserve"> </w:t>
      </w:r>
      <w:r>
        <w:rPr>
          <w:w w:val="110"/>
        </w:rPr>
        <w:t>sont</w:t>
      </w:r>
      <w:r>
        <w:rPr>
          <w:spacing w:val="-13"/>
          <w:w w:val="110"/>
        </w:rPr>
        <w:t xml:space="preserve"> </w:t>
      </w:r>
      <w:r>
        <w:rPr>
          <w:w w:val="110"/>
        </w:rPr>
        <w:t>traitées</w:t>
      </w:r>
      <w:r>
        <w:rPr>
          <w:spacing w:val="-13"/>
          <w:w w:val="110"/>
        </w:rPr>
        <w:t xml:space="preserve"> </w:t>
      </w:r>
      <w:r>
        <w:rPr>
          <w:w w:val="110"/>
        </w:rPr>
        <w:t>pour</w:t>
      </w:r>
      <w:r>
        <w:rPr>
          <w:spacing w:val="-12"/>
          <w:w w:val="110"/>
        </w:rPr>
        <w:t xml:space="preserve"> </w:t>
      </w:r>
      <w:r>
        <w:rPr>
          <w:w w:val="110"/>
        </w:rPr>
        <w:t>une</w:t>
      </w:r>
      <w:r>
        <w:rPr>
          <w:spacing w:val="-14"/>
          <w:w w:val="110"/>
        </w:rPr>
        <w:t xml:space="preserve"> </w:t>
      </w:r>
      <w:r>
        <w:rPr>
          <w:w w:val="110"/>
        </w:rPr>
        <w:t>durée</w:t>
      </w:r>
      <w:r>
        <w:rPr>
          <w:spacing w:val="-12"/>
          <w:w w:val="110"/>
        </w:rPr>
        <w:t xml:space="preserve"> </w:t>
      </w:r>
      <w:r>
        <w:rPr>
          <w:w w:val="110"/>
        </w:rPr>
        <w:t>de</w:t>
      </w:r>
      <w:r>
        <w:rPr>
          <w:spacing w:val="-12"/>
          <w:w w:val="110"/>
        </w:rPr>
        <w:t xml:space="preserve"> </w:t>
      </w:r>
      <w:r>
        <w:rPr>
          <w:w w:val="110"/>
        </w:rPr>
        <w:t>quatre</w:t>
      </w:r>
      <w:r>
        <w:rPr>
          <w:spacing w:val="-12"/>
          <w:w w:val="110"/>
        </w:rPr>
        <w:t xml:space="preserve"> </w:t>
      </w:r>
      <w:r>
        <w:rPr>
          <w:w w:val="110"/>
        </w:rPr>
        <w:t>fois</w:t>
      </w:r>
      <w:r>
        <w:rPr>
          <w:spacing w:val="-13"/>
          <w:w w:val="110"/>
        </w:rPr>
        <w:t xml:space="preserve"> </w:t>
      </w:r>
      <w:r>
        <w:rPr>
          <w:w w:val="110"/>
        </w:rPr>
        <w:t>un</w:t>
      </w:r>
      <w:r>
        <w:rPr>
          <w:spacing w:val="-11"/>
          <w:w w:val="110"/>
        </w:rPr>
        <w:t xml:space="preserve"> </w:t>
      </w:r>
      <w:r>
        <w:rPr>
          <w:w w:val="110"/>
        </w:rPr>
        <w:t>an,</w:t>
      </w:r>
      <w:r>
        <w:rPr>
          <w:spacing w:val="-12"/>
          <w:w w:val="110"/>
        </w:rPr>
        <w:t xml:space="preserve"> </w:t>
      </w:r>
      <w:r>
        <w:rPr>
          <w:w w:val="110"/>
        </w:rPr>
        <w:t>dans</w:t>
      </w:r>
      <w:r>
        <w:rPr>
          <w:spacing w:val="-13"/>
          <w:w w:val="110"/>
        </w:rPr>
        <w:t xml:space="preserve"> </w:t>
      </w:r>
      <w:r>
        <w:rPr>
          <w:w w:val="110"/>
        </w:rPr>
        <w:t>la</w:t>
      </w:r>
      <w:r>
        <w:rPr>
          <w:spacing w:val="-13"/>
          <w:w w:val="110"/>
        </w:rPr>
        <w:t xml:space="preserve"> </w:t>
      </w:r>
      <w:r>
        <w:rPr>
          <w:w w:val="110"/>
        </w:rPr>
        <w:t>limite</w:t>
      </w:r>
      <w:r>
        <w:rPr>
          <w:spacing w:val="-12"/>
          <w:w w:val="110"/>
        </w:rPr>
        <w:t xml:space="preserve"> </w:t>
      </w:r>
      <w:r>
        <w:rPr>
          <w:w w:val="110"/>
        </w:rPr>
        <w:t>de 48 mois.</w:t>
      </w:r>
    </w:p>
    <w:p>
      <w:pPr>
        <w:pStyle w:val="BodyText"/>
        <w:bidi w:val="0"/>
        <w:spacing w:before="12" w:after="0"/>
        <w:ind w:start="0" w:end="0"/>
        <w:jc w:val="start"/>
        <w:rPr/>
      </w:pPr>
      <w:r>
        <w:rPr/>
      </w:r>
    </w:p>
    <w:p>
      <w:pPr>
        <w:pStyle w:val="BodyText"/>
        <w:bidi w:val="0"/>
        <w:spacing w:lineRule="auto" w:line="252"/>
        <w:ind w:start="114" w:end="106"/>
        <w:jc w:val="both"/>
        <w:rPr>
          <w:w w:val="105"/>
        </w:rPr>
      </w:pPr>
      <w:r>
        <w:rPr>
          <w:w w:val="105"/>
        </w:rPr>
        <w:t>La finalité du traitement est la traçabilité des données tout au long du processus, de la notification du marché ou de l’initiation du bon de commande jusqu’à la réalisation des prestations.</w:t>
      </w:r>
    </w:p>
    <w:p>
      <w:pPr>
        <w:pStyle w:val="BodyText"/>
        <w:bidi w:val="0"/>
        <w:spacing w:before="12" w:after="0"/>
        <w:ind w:start="0" w:end="0"/>
        <w:jc w:val="start"/>
        <w:rPr/>
      </w:pPr>
      <w:r>
        <w:rPr/>
      </w:r>
    </w:p>
    <w:p>
      <w:pPr>
        <w:pStyle w:val="BodyText"/>
        <w:bidi w:val="0"/>
        <w:jc w:val="both"/>
        <w:rPr/>
      </w:pPr>
      <w:r>
        <w:rPr/>
        <w:t>Les</w:t>
      </w:r>
      <w:r>
        <w:rPr>
          <w:spacing w:val="33"/>
        </w:rPr>
        <w:t xml:space="preserve"> </w:t>
      </w:r>
      <w:r>
        <w:rPr/>
        <w:t>types</w:t>
      </w:r>
      <w:r>
        <w:rPr>
          <w:spacing w:val="34"/>
        </w:rPr>
        <w:t xml:space="preserve"> </w:t>
      </w:r>
      <w:r>
        <w:rPr/>
        <w:t>de</w:t>
      </w:r>
      <w:r>
        <w:rPr>
          <w:spacing w:val="35"/>
        </w:rPr>
        <w:t xml:space="preserve"> </w:t>
      </w:r>
      <w:r>
        <w:rPr/>
        <w:t>données</w:t>
      </w:r>
      <w:r>
        <w:rPr>
          <w:spacing w:val="37"/>
        </w:rPr>
        <w:t xml:space="preserve"> </w:t>
      </w:r>
      <w:r>
        <w:rPr/>
        <w:t>à</w:t>
      </w:r>
      <w:r>
        <w:rPr>
          <w:spacing w:val="35"/>
        </w:rPr>
        <w:t xml:space="preserve"> </w:t>
      </w:r>
      <w:r>
        <w:rPr/>
        <w:t>caractère</w:t>
      </w:r>
      <w:r>
        <w:rPr>
          <w:spacing w:val="32"/>
        </w:rPr>
        <w:t xml:space="preserve"> </w:t>
      </w:r>
      <w:r>
        <w:rPr/>
        <w:t>personnel</w:t>
      </w:r>
      <w:r>
        <w:rPr>
          <w:spacing w:val="37"/>
        </w:rPr>
        <w:t xml:space="preserve"> </w:t>
      </w:r>
      <w:r>
        <w:rPr/>
        <w:t>traitées</w:t>
      </w:r>
      <w:r>
        <w:rPr>
          <w:spacing w:val="38"/>
        </w:rPr>
        <w:t xml:space="preserve"> </w:t>
      </w:r>
      <w:r>
        <w:rPr/>
        <w:t>sont</w:t>
      </w:r>
      <w:r>
        <w:rPr>
          <w:spacing w:val="31"/>
        </w:rPr>
        <w:t xml:space="preserve"> </w:t>
      </w:r>
      <w:r>
        <w:rPr/>
        <w:t>les</w:t>
      </w:r>
      <w:r>
        <w:rPr>
          <w:spacing w:val="34"/>
        </w:rPr>
        <w:t xml:space="preserve"> </w:t>
      </w:r>
      <w:r>
        <w:rPr/>
        <w:t>noms,</w:t>
      </w:r>
      <w:r>
        <w:rPr>
          <w:spacing w:val="35"/>
        </w:rPr>
        <w:t xml:space="preserve"> </w:t>
      </w:r>
      <w:r>
        <w:rPr/>
        <w:t>prénoms</w:t>
      </w:r>
      <w:r>
        <w:rPr>
          <w:spacing w:val="37"/>
        </w:rPr>
        <w:t xml:space="preserve"> </w:t>
      </w:r>
      <w:r>
        <w:rPr/>
        <w:t>et</w:t>
      </w:r>
      <w:r>
        <w:rPr>
          <w:spacing w:val="37"/>
        </w:rPr>
        <w:t xml:space="preserve"> </w:t>
      </w:r>
      <w:r>
        <w:rPr>
          <w:spacing w:val="-2"/>
        </w:rPr>
        <w:t>adresses.</w:t>
      </w:r>
    </w:p>
    <w:p>
      <w:pPr>
        <w:pStyle w:val="BodyText"/>
        <w:bidi w:val="0"/>
        <w:spacing w:before="25" w:after="0"/>
        <w:ind w:start="0" w:end="0"/>
        <w:jc w:val="start"/>
        <w:rPr/>
      </w:pPr>
      <w:r>
        <w:rPr/>
      </w:r>
    </w:p>
    <w:p>
      <w:pPr>
        <w:pStyle w:val="BodyText"/>
        <w:bidi w:val="0"/>
        <w:spacing w:lineRule="auto" w:line="247"/>
        <w:ind w:hanging="1" w:start="114" w:end="116"/>
        <w:jc w:val="both"/>
        <w:rPr/>
      </w:pPr>
      <w:r>
        <w:rPr>
          <w:w w:val="105"/>
        </w:rPr>
        <w:t xml:space="preserve">La personne publique met à la disposition du titulaire : les informations nécessaires à la réalisation des </w:t>
      </w:r>
      <w:r>
        <w:rPr>
          <w:spacing w:val="-2"/>
          <w:w w:val="105"/>
        </w:rPr>
        <w:t>prestations.</w:t>
      </w:r>
    </w:p>
    <w:p>
      <w:pPr>
        <w:pStyle w:val="BodyText"/>
        <w:bidi w:val="0"/>
        <w:spacing w:before="17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/>
      </w:pPr>
      <w:r>
        <w:rPr>
          <w:u w:val="thick"/>
        </w:rPr>
        <w:t>Obligations</w:t>
      </w:r>
      <w:r>
        <w:rPr>
          <w:spacing w:val="-5"/>
          <w:u w:val="thick"/>
        </w:rPr>
        <w:t xml:space="preserve"> </w:t>
      </w:r>
      <w:r>
        <w:rPr>
          <w:u w:val="thick"/>
        </w:rPr>
        <w:t>du</w:t>
      </w:r>
      <w:r>
        <w:rPr>
          <w:spacing w:val="-2"/>
          <w:u w:val="thick"/>
        </w:rPr>
        <w:t xml:space="preserve"> </w:t>
      </w:r>
      <w:r>
        <w:rPr>
          <w:u w:val="thick"/>
        </w:rPr>
        <w:t>titulaire</w:t>
      </w:r>
      <w:r>
        <w:rPr>
          <w:spacing w:val="-5"/>
          <w:u w:val="thick"/>
        </w:rPr>
        <w:t xml:space="preserve"> </w:t>
      </w:r>
      <w:r>
        <w:rPr>
          <w:u w:val="thick"/>
        </w:rPr>
        <w:t>vis-à-vis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la</w:t>
      </w:r>
      <w:r>
        <w:rPr>
          <w:spacing w:val="-3"/>
          <w:u w:val="thick"/>
        </w:rPr>
        <w:t xml:space="preserve"> </w:t>
      </w:r>
      <w:r>
        <w:rPr>
          <w:u w:val="thick"/>
        </w:rPr>
        <w:t>personne</w:t>
      </w:r>
      <w:r>
        <w:rPr>
          <w:spacing w:val="-2"/>
          <w:u w:val="thick"/>
        </w:rPr>
        <w:t xml:space="preserve"> publique</w:t>
      </w:r>
    </w:p>
    <w:p>
      <w:pPr>
        <w:pStyle w:val="BodyText"/>
        <w:bidi w:val="0"/>
        <w:spacing w:before="13" w:after="0"/>
        <w:jc w:val="start"/>
        <w:rPr/>
      </w:pPr>
      <w:r>
        <w:rPr>
          <w:w w:val="105"/>
        </w:rPr>
        <w:t>Le</w:t>
      </w:r>
      <w:r>
        <w:rPr>
          <w:spacing w:val="-4"/>
          <w:w w:val="105"/>
        </w:rPr>
        <w:t xml:space="preserve"> </w:t>
      </w:r>
      <w:r>
        <w:rPr>
          <w:w w:val="105"/>
        </w:rPr>
        <w:t>titulaire</w:t>
      </w:r>
      <w:r>
        <w:rPr>
          <w:spacing w:val="-4"/>
          <w:w w:val="105"/>
        </w:rPr>
        <w:t xml:space="preserve"> </w:t>
      </w:r>
      <w:r>
        <w:rPr>
          <w:w w:val="105"/>
        </w:rPr>
        <w:t>s'engage</w:t>
      </w:r>
      <w:r>
        <w:rPr>
          <w:spacing w:val="-3"/>
          <w:w w:val="105"/>
        </w:rPr>
        <w:t xml:space="preserve"> </w:t>
      </w:r>
      <w:r>
        <w:rPr>
          <w:w w:val="105"/>
        </w:rPr>
        <w:t>à</w:t>
      </w:r>
      <w:r>
        <w:rPr>
          <w:spacing w:val="-4"/>
          <w:w w:val="105"/>
        </w:rPr>
        <w:t xml:space="preserve"> </w:t>
      </w:r>
      <w:r>
        <w:rPr>
          <w:spacing w:val="-10"/>
        </w:rPr>
        <w:t>: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1800" w:leader="none"/>
        </w:tabs>
        <w:bidi w:val="0"/>
        <w:spacing w:lineRule="auto" w:line="240" w:before="12" w:after="0"/>
        <w:ind w:hanging="359" w:start="900" w:end="0"/>
        <w:jc w:val="start"/>
        <w:rPr>
          <w:sz w:val="20"/>
        </w:rPr>
      </w:pPr>
      <w:r>
        <w:rPr>
          <w:w w:val="105"/>
          <w:sz w:val="20"/>
        </w:rPr>
        <w:t>Traiter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les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uniquement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pour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seule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finalité qui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fait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l’objet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du présent</w:t>
      </w:r>
      <w:r>
        <w:rPr>
          <w:spacing w:val="-2"/>
          <w:w w:val="105"/>
          <w:sz w:val="20"/>
        </w:rPr>
        <w:t xml:space="preserve"> marché.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1802" w:leader="none"/>
        </w:tabs>
        <w:bidi w:val="0"/>
        <w:spacing w:lineRule="auto" w:line="240" w:before="0" w:after="0"/>
        <w:ind w:hanging="360" w:start="901" w:end="106"/>
        <w:jc w:val="start"/>
        <w:rPr>
          <w:sz w:val="20"/>
        </w:rPr>
      </w:pPr>
      <w:r>
        <w:rPr>
          <w:w w:val="105"/>
          <w:sz w:val="20"/>
        </w:rPr>
        <w:t xml:space="preserve">Garantir la confidentialité des données à caractère personnel traitées dans le cadre du présent </w:t>
      </w:r>
      <w:r>
        <w:rPr>
          <w:spacing w:val="-2"/>
          <w:w w:val="105"/>
          <w:sz w:val="20"/>
        </w:rPr>
        <w:t>marché.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1802" w:leader="none"/>
        </w:tabs>
        <w:bidi w:val="0"/>
        <w:spacing w:lineRule="auto" w:line="240" w:before="10" w:after="0"/>
        <w:ind w:hanging="360" w:start="901" w:end="110"/>
        <w:jc w:val="start"/>
        <w:rPr>
          <w:sz w:val="20"/>
        </w:rPr>
      </w:pPr>
      <w:r>
        <w:rPr>
          <w:sz w:val="20"/>
        </w:rPr>
        <w:t>Veiller</w:t>
      </w:r>
      <w:r>
        <w:rPr>
          <w:spacing w:val="40"/>
          <w:sz w:val="20"/>
        </w:rPr>
        <w:t xml:space="preserve"> </w:t>
      </w:r>
      <w:r>
        <w:rPr>
          <w:sz w:val="20"/>
        </w:rPr>
        <w:t>à</w:t>
      </w:r>
      <w:r>
        <w:rPr>
          <w:spacing w:val="40"/>
          <w:sz w:val="20"/>
        </w:rPr>
        <w:t xml:space="preserve"> </w:t>
      </w:r>
      <w:r>
        <w:rPr>
          <w:sz w:val="20"/>
        </w:rPr>
        <w:t>ce</w:t>
      </w:r>
      <w:r>
        <w:rPr>
          <w:spacing w:val="40"/>
          <w:sz w:val="20"/>
        </w:rPr>
        <w:t xml:space="preserve"> </w:t>
      </w:r>
      <w:r>
        <w:rPr>
          <w:sz w:val="20"/>
        </w:rPr>
        <w:t>que</w:t>
      </w:r>
      <w:r>
        <w:rPr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spacing w:val="40"/>
          <w:sz w:val="20"/>
        </w:rPr>
        <w:t xml:space="preserve"> </w:t>
      </w:r>
      <w:r>
        <w:rPr>
          <w:sz w:val="20"/>
        </w:rPr>
        <w:t>personnes</w:t>
      </w:r>
      <w:r>
        <w:rPr>
          <w:spacing w:val="40"/>
          <w:sz w:val="20"/>
        </w:rPr>
        <w:t xml:space="preserve"> </w:t>
      </w:r>
      <w:r>
        <w:rPr>
          <w:sz w:val="20"/>
        </w:rPr>
        <w:t>autorisées</w:t>
      </w:r>
      <w:r>
        <w:rPr>
          <w:spacing w:val="40"/>
          <w:sz w:val="20"/>
        </w:rPr>
        <w:t xml:space="preserve"> </w:t>
      </w:r>
      <w:r>
        <w:rPr>
          <w:sz w:val="20"/>
        </w:rPr>
        <w:t>à</w:t>
      </w:r>
      <w:r>
        <w:rPr>
          <w:spacing w:val="40"/>
          <w:sz w:val="20"/>
        </w:rPr>
        <w:t xml:space="preserve"> </w:t>
      </w:r>
      <w:r>
        <w:rPr>
          <w:sz w:val="20"/>
        </w:rPr>
        <w:t>traiter</w:t>
      </w:r>
      <w:r>
        <w:rPr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spacing w:val="40"/>
          <w:sz w:val="20"/>
        </w:rPr>
        <w:t xml:space="preserve"> </w:t>
      </w:r>
      <w:r>
        <w:rPr>
          <w:sz w:val="20"/>
        </w:rPr>
        <w:t>données</w:t>
      </w:r>
      <w:r>
        <w:rPr>
          <w:spacing w:val="40"/>
          <w:sz w:val="20"/>
        </w:rPr>
        <w:t xml:space="preserve"> </w:t>
      </w:r>
      <w:r>
        <w:rPr>
          <w:sz w:val="20"/>
        </w:rPr>
        <w:t>à</w:t>
      </w:r>
      <w:r>
        <w:rPr>
          <w:spacing w:val="40"/>
          <w:sz w:val="20"/>
        </w:rPr>
        <w:t xml:space="preserve"> </w:t>
      </w:r>
      <w:r>
        <w:rPr>
          <w:sz w:val="20"/>
        </w:rPr>
        <w:t>caractère</w:t>
      </w:r>
      <w:r>
        <w:rPr>
          <w:spacing w:val="40"/>
          <w:sz w:val="20"/>
        </w:rPr>
        <w:t xml:space="preserve"> </w:t>
      </w:r>
      <w:r>
        <w:rPr>
          <w:sz w:val="20"/>
        </w:rPr>
        <w:t>personnel</w:t>
      </w:r>
      <w:r>
        <w:rPr>
          <w:spacing w:val="40"/>
          <w:sz w:val="20"/>
        </w:rPr>
        <w:t xml:space="preserve"> </w:t>
      </w:r>
      <w:r>
        <w:rPr>
          <w:sz w:val="20"/>
        </w:rPr>
        <w:t>en</w:t>
      </w:r>
      <w:r>
        <w:rPr>
          <w:spacing w:val="40"/>
          <w:sz w:val="20"/>
        </w:rPr>
        <w:t xml:space="preserve"> </w:t>
      </w:r>
      <w:r>
        <w:rPr>
          <w:sz w:val="20"/>
        </w:rPr>
        <w:t>vertu du présent marché :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1802" w:leader="none"/>
        </w:tabs>
        <w:bidi w:val="0"/>
        <w:spacing w:lineRule="auto" w:line="240" w:before="7" w:after="0"/>
        <w:ind w:hanging="360" w:start="901" w:end="108"/>
        <w:jc w:val="start"/>
        <w:rPr>
          <w:sz w:val="20"/>
        </w:rPr>
      </w:pPr>
      <w:r>
        <w:rPr>
          <w:w w:val="105"/>
          <w:sz w:val="20"/>
        </w:rPr>
        <w:t>S’engagent à respecter la confidentialité ou soient soumises à une obligation légale appropriée de confidentialité.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600" w:charSpace="32768"/>
        </w:sectPr>
        <w:pStyle w:val="ListParagraph"/>
        <w:numPr>
          <w:ilvl w:val="0"/>
          <w:numId w:val="3"/>
        </w:numPr>
        <w:tabs>
          <w:tab w:val="clear" w:pos="709"/>
          <w:tab w:val="left" w:pos="1802" w:leader="none"/>
        </w:tabs>
        <w:bidi w:val="0"/>
        <w:spacing w:lineRule="auto" w:line="240" w:before="7" w:after="0"/>
        <w:ind w:hanging="360" w:start="901" w:end="104"/>
        <w:jc w:val="start"/>
        <w:rPr>
          <w:sz w:val="20"/>
        </w:rPr>
      </w:pPr>
      <w:r>
        <w:rPr>
          <w:w w:val="105"/>
          <w:sz w:val="20"/>
        </w:rPr>
        <w:t>Reçoivent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formation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nécessaire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en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matière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protection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caractère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 xml:space="preserve">person- </w:t>
      </w:r>
      <w:r>
        <w:rPr>
          <w:spacing w:val="-4"/>
          <w:w w:val="105"/>
          <w:sz w:val="20"/>
        </w:rPr>
        <w:t>nel.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1802" w:leader="none"/>
        </w:tabs>
        <w:bidi w:val="0"/>
        <w:spacing w:lineRule="auto" w:line="240" w:before="27" w:after="0"/>
        <w:ind w:hanging="360" w:start="901" w:end="105"/>
        <w:jc w:val="start"/>
        <w:rPr>
          <w:sz w:val="20"/>
        </w:rPr>
      </w:pPr>
      <w:r>
        <w:rPr>
          <w:w w:val="105"/>
          <w:sz w:val="20"/>
        </w:rPr>
        <w:t>Prendre en compte, s’agissant de ses outils, produits, applications ou services, les principes de protection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dès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conception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et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protection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par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défaut.</w:t>
      </w:r>
    </w:p>
    <w:p>
      <w:pPr>
        <w:pStyle w:val="BodyText"/>
        <w:bidi w:val="0"/>
        <w:spacing w:before="25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/>
      </w:pPr>
      <w:r>
        <w:rPr>
          <w:u w:val="thick"/>
        </w:rPr>
        <w:t>Information</w:t>
      </w:r>
      <w:r>
        <w:rPr>
          <w:spacing w:val="7"/>
          <w:u w:val="thick"/>
        </w:rPr>
        <w:t xml:space="preserve"> </w:t>
      </w:r>
      <w:r>
        <w:rPr>
          <w:u w:val="thick"/>
        </w:rPr>
        <w:t>des</w:t>
      </w:r>
      <w:r>
        <w:rPr>
          <w:spacing w:val="5"/>
          <w:u w:val="thick"/>
        </w:rPr>
        <w:t xml:space="preserve"> </w:t>
      </w:r>
      <w:r>
        <w:rPr>
          <w:u w:val="thick"/>
        </w:rPr>
        <w:t>personnes</w:t>
      </w:r>
      <w:r>
        <w:rPr>
          <w:spacing w:val="5"/>
          <w:u w:val="thick"/>
        </w:rPr>
        <w:t xml:space="preserve"> </w:t>
      </w:r>
      <w:r>
        <w:rPr>
          <w:spacing w:val="-2"/>
          <w:u w:val="thick"/>
        </w:rPr>
        <w:t>concernées</w:t>
      </w:r>
    </w:p>
    <w:p>
      <w:pPr>
        <w:pStyle w:val="BodyText"/>
        <w:bidi w:val="0"/>
        <w:spacing w:lineRule="auto" w:line="252" w:before="13" w:after="0"/>
        <w:ind w:start="114" w:end="104"/>
        <w:jc w:val="both"/>
        <w:rPr>
          <w:w w:val="105"/>
        </w:rPr>
      </w:pPr>
      <w:r>
        <w:rPr>
          <w:w w:val="105"/>
        </w:rPr>
        <w:t>Il appartient au titulaire d’informer les personnes concernées par les opérations de traitement au mo- ment de la collecte des données.</w:t>
      </w:r>
    </w:p>
    <w:p>
      <w:pPr>
        <w:pStyle w:val="BodyText"/>
        <w:bidi w:val="0"/>
        <w:spacing w:lineRule="auto" w:line="247" w:before="1" w:after="0"/>
        <w:ind w:start="114" w:end="107"/>
        <w:jc w:val="both"/>
        <w:rPr>
          <w:w w:val="105"/>
        </w:rPr>
      </w:pPr>
      <w:r>
        <w:rPr>
          <w:w w:val="105"/>
        </w:rPr>
        <w:t>La formulation et le format de l’information doivent être convenus avec la personne publique avant la collecte de données.</w:t>
      </w:r>
    </w:p>
    <w:p>
      <w:pPr>
        <w:pStyle w:val="BodyText"/>
        <w:bidi w:val="0"/>
        <w:spacing w:before="17" w:after="0"/>
        <w:ind w:start="0" w:end="0"/>
        <w:jc w:val="start"/>
        <w:rPr/>
      </w:pPr>
      <w:r>
        <w:rPr/>
      </w:r>
    </w:p>
    <w:p>
      <w:pPr>
        <w:pStyle w:val="BodyText"/>
        <w:bidi w:val="0"/>
        <w:spacing w:lineRule="auto" w:line="252"/>
        <w:ind w:start="114" w:end="103"/>
        <w:jc w:val="both"/>
        <w:rPr/>
      </w:pPr>
      <w:r>
        <w:rPr>
          <w:w w:val="105"/>
        </w:rPr>
        <w:t>Le titulaire doit répondre, au nom et pour le compte de la personne publique et dans les délais prévus par le</w:t>
      </w:r>
      <w:r>
        <w:rPr>
          <w:spacing w:val="26"/>
          <w:w w:val="105"/>
        </w:rPr>
        <w:t xml:space="preserve"> </w:t>
      </w:r>
      <w:r>
        <w:rPr>
          <w:w w:val="105"/>
        </w:rPr>
        <w:t>règlement</w:t>
      </w:r>
      <w:r>
        <w:rPr>
          <w:spacing w:val="28"/>
          <w:w w:val="105"/>
        </w:rPr>
        <w:t xml:space="preserve"> </w:t>
      </w:r>
      <w:r>
        <w:rPr>
          <w:w w:val="105"/>
        </w:rPr>
        <w:t>européen</w:t>
      </w:r>
      <w:r>
        <w:rPr>
          <w:spacing w:val="25"/>
          <w:w w:val="105"/>
        </w:rPr>
        <w:t xml:space="preserve"> </w:t>
      </w:r>
      <w:r>
        <w:rPr>
          <w:w w:val="105"/>
        </w:rPr>
        <w:t>sur</w:t>
      </w:r>
      <w:r>
        <w:rPr>
          <w:spacing w:val="28"/>
          <w:w w:val="105"/>
        </w:rPr>
        <w:t xml:space="preserve"> </w:t>
      </w:r>
      <w:r>
        <w:rPr>
          <w:w w:val="105"/>
        </w:rPr>
        <w:t>la</w:t>
      </w:r>
      <w:r>
        <w:rPr>
          <w:spacing w:val="25"/>
          <w:w w:val="105"/>
        </w:rPr>
        <w:t xml:space="preserve"> </w:t>
      </w:r>
      <w:r>
        <w:rPr>
          <w:w w:val="105"/>
        </w:rPr>
        <w:t>protection</w:t>
      </w:r>
      <w:r>
        <w:rPr>
          <w:spacing w:val="25"/>
          <w:w w:val="105"/>
        </w:rPr>
        <w:t xml:space="preserve"> </w:t>
      </w:r>
      <w:r>
        <w:rPr>
          <w:w w:val="105"/>
        </w:rPr>
        <w:t>des</w:t>
      </w:r>
      <w:r>
        <w:rPr>
          <w:spacing w:val="25"/>
          <w:w w:val="105"/>
        </w:rPr>
        <w:t xml:space="preserve"> </w:t>
      </w:r>
      <w:r>
        <w:rPr>
          <w:w w:val="105"/>
        </w:rPr>
        <w:t>données</w:t>
      </w:r>
      <w:r>
        <w:rPr>
          <w:spacing w:val="25"/>
          <w:w w:val="105"/>
        </w:rPr>
        <w:t xml:space="preserve"> </w:t>
      </w:r>
      <w:r>
        <w:rPr>
          <w:w w:val="105"/>
        </w:rPr>
        <w:t>aux</w:t>
      </w:r>
      <w:r>
        <w:rPr>
          <w:spacing w:val="28"/>
          <w:w w:val="105"/>
        </w:rPr>
        <w:t xml:space="preserve"> </w:t>
      </w:r>
      <w:r>
        <w:rPr>
          <w:w w:val="105"/>
        </w:rPr>
        <w:t>demandes</w:t>
      </w:r>
      <w:r>
        <w:rPr>
          <w:spacing w:val="25"/>
          <w:w w:val="105"/>
        </w:rPr>
        <w:t xml:space="preserve"> </w:t>
      </w:r>
      <w:r>
        <w:rPr>
          <w:w w:val="105"/>
        </w:rPr>
        <w:t>des</w:t>
      </w:r>
      <w:r>
        <w:rPr>
          <w:spacing w:val="28"/>
          <w:w w:val="105"/>
        </w:rPr>
        <w:t xml:space="preserve"> </w:t>
      </w:r>
      <w:r>
        <w:rPr>
          <w:w w:val="105"/>
        </w:rPr>
        <w:t>personnes</w:t>
      </w:r>
      <w:r>
        <w:rPr>
          <w:spacing w:val="28"/>
          <w:w w:val="105"/>
        </w:rPr>
        <w:t xml:space="preserve"> </w:t>
      </w:r>
      <w:r>
        <w:rPr>
          <w:w w:val="105"/>
        </w:rPr>
        <w:t>concernées</w:t>
      </w:r>
      <w:r>
        <w:rPr>
          <w:spacing w:val="25"/>
          <w:w w:val="105"/>
        </w:rPr>
        <w:t xml:space="preserve"> </w:t>
      </w:r>
      <w:r>
        <w:rPr>
          <w:w w:val="105"/>
        </w:rPr>
        <w:t>en cas d’exercice de leurs droits notamment le droit d’accès, de rectification, d’effacement et d’opposi- tion, le droit à la limitation du traitement, le droit à la portabilité des données, droit de ne pas faire l’objet d’une décision individuelle automatisée (y compris le profilage).</w:t>
      </w:r>
    </w:p>
    <w:p>
      <w:pPr>
        <w:pStyle w:val="BodyText"/>
        <w:bidi w:val="0"/>
        <w:spacing w:before="13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/>
      </w:pPr>
      <w:r>
        <w:rPr>
          <w:u w:val="thick"/>
        </w:rPr>
        <w:t>Notification</w:t>
      </w:r>
      <w:r>
        <w:rPr>
          <w:spacing w:val="11"/>
          <w:u w:val="thick"/>
        </w:rPr>
        <w:t xml:space="preserve"> </w:t>
      </w:r>
      <w:r>
        <w:rPr>
          <w:u w:val="thick"/>
        </w:rPr>
        <w:t>des</w:t>
      </w:r>
      <w:r>
        <w:rPr>
          <w:spacing w:val="12"/>
          <w:u w:val="thick"/>
        </w:rPr>
        <w:t xml:space="preserve"> </w:t>
      </w:r>
      <w:r>
        <w:rPr>
          <w:u w:val="thick"/>
        </w:rPr>
        <w:t>violations</w:t>
      </w:r>
      <w:r>
        <w:rPr>
          <w:spacing w:val="12"/>
          <w:u w:val="thick"/>
        </w:rPr>
        <w:t xml:space="preserve"> </w:t>
      </w:r>
      <w:r>
        <w:rPr>
          <w:u w:val="thick"/>
        </w:rPr>
        <w:t>de</w:t>
      </w:r>
      <w:r>
        <w:rPr>
          <w:spacing w:val="12"/>
          <w:u w:val="thick"/>
        </w:rPr>
        <w:t xml:space="preserve"> </w:t>
      </w:r>
      <w:r>
        <w:rPr>
          <w:u w:val="thick"/>
        </w:rPr>
        <w:t>données</w:t>
      </w:r>
      <w:r>
        <w:rPr>
          <w:spacing w:val="10"/>
          <w:u w:val="thick"/>
        </w:rPr>
        <w:t xml:space="preserve"> </w:t>
      </w:r>
      <w:r>
        <w:rPr>
          <w:u w:val="thick"/>
        </w:rPr>
        <w:t>à</w:t>
      </w:r>
      <w:r>
        <w:rPr>
          <w:spacing w:val="13"/>
          <w:u w:val="thick"/>
        </w:rPr>
        <w:t xml:space="preserve"> </w:t>
      </w:r>
      <w:r>
        <w:rPr>
          <w:u w:val="thick"/>
        </w:rPr>
        <w:t>caractère</w:t>
      </w:r>
      <w:r>
        <w:rPr>
          <w:spacing w:val="12"/>
          <w:u w:val="thick"/>
        </w:rPr>
        <w:t xml:space="preserve"> </w:t>
      </w:r>
      <w:r>
        <w:rPr>
          <w:spacing w:val="-2"/>
          <w:u w:val="thick"/>
        </w:rPr>
        <w:t>personnel</w:t>
      </w:r>
    </w:p>
    <w:p>
      <w:pPr>
        <w:pStyle w:val="BodyText"/>
        <w:bidi w:val="0"/>
        <w:spacing w:lineRule="auto" w:line="252" w:before="12" w:after="0"/>
        <w:ind w:start="114" w:end="104"/>
        <w:jc w:val="both"/>
        <w:rPr/>
      </w:pPr>
      <w:r>
        <w:rPr>
          <w:w w:val="105"/>
        </w:rPr>
        <w:t>Le titulaire notifie à la personne publique toute violation de données à caractère personnel dans les meilleurs</w:t>
      </w:r>
      <w:r>
        <w:rPr>
          <w:spacing w:val="26"/>
          <w:w w:val="105"/>
        </w:rPr>
        <w:t xml:space="preserve"> </w:t>
      </w:r>
      <w:r>
        <w:rPr>
          <w:w w:val="105"/>
        </w:rPr>
        <w:t>délais</w:t>
      </w:r>
      <w:r>
        <w:rPr>
          <w:spacing w:val="26"/>
          <w:w w:val="105"/>
        </w:rPr>
        <w:t xml:space="preserve"> </w:t>
      </w:r>
      <w:r>
        <w:rPr>
          <w:w w:val="105"/>
        </w:rPr>
        <w:t>et</w:t>
      </w:r>
      <w:r>
        <w:rPr>
          <w:spacing w:val="28"/>
          <w:w w:val="105"/>
        </w:rPr>
        <w:t xml:space="preserve"> </w:t>
      </w:r>
      <w:r>
        <w:rPr>
          <w:w w:val="105"/>
        </w:rPr>
        <w:t>si</w:t>
      </w:r>
      <w:r>
        <w:rPr>
          <w:spacing w:val="26"/>
          <w:w w:val="105"/>
        </w:rPr>
        <w:t xml:space="preserve"> </w:t>
      </w:r>
      <w:r>
        <w:rPr>
          <w:w w:val="105"/>
        </w:rPr>
        <w:t>possible</w:t>
      </w:r>
      <w:r>
        <w:rPr>
          <w:spacing w:val="28"/>
          <w:w w:val="105"/>
        </w:rPr>
        <w:t xml:space="preserve"> </w:t>
      </w:r>
      <w:r>
        <w:rPr>
          <w:w w:val="105"/>
        </w:rPr>
        <w:t>dans</w:t>
      </w:r>
      <w:r>
        <w:rPr>
          <w:spacing w:val="30"/>
          <w:w w:val="105"/>
        </w:rPr>
        <w:t xml:space="preserve"> </w:t>
      </w:r>
      <w:r>
        <w:rPr>
          <w:w w:val="105"/>
        </w:rPr>
        <w:t>les</w:t>
      </w:r>
      <w:r>
        <w:rPr>
          <w:spacing w:val="26"/>
          <w:w w:val="105"/>
        </w:rPr>
        <w:t xml:space="preserve"> </w:t>
      </w:r>
      <w:r>
        <w:rPr>
          <w:w w:val="105"/>
        </w:rPr>
        <w:t>quarante-huit</w:t>
      </w:r>
      <w:r>
        <w:rPr>
          <w:spacing w:val="26"/>
          <w:w w:val="105"/>
        </w:rPr>
        <w:t xml:space="preserve"> </w:t>
      </w:r>
      <w:r>
        <w:rPr>
          <w:w w:val="105"/>
        </w:rPr>
        <w:t>heures</w:t>
      </w:r>
      <w:r>
        <w:rPr>
          <w:spacing w:val="26"/>
          <w:w w:val="105"/>
        </w:rPr>
        <w:t xml:space="preserve"> </w:t>
      </w:r>
      <w:r>
        <w:rPr>
          <w:w w:val="105"/>
        </w:rPr>
        <w:t>après</w:t>
      </w:r>
      <w:r>
        <w:rPr>
          <w:spacing w:val="26"/>
          <w:w w:val="105"/>
        </w:rPr>
        <w:t xml:space="preserve"> </w:t>
      </w:r>
      <w:r>
        <w:rPr>
          <w:w w:val="105"/>
        </w:rPr>
        <w:t>en</w:t>
      </w:r>
      <w:r>
        <w:rPr>
          <w:spacing w:val="27"/>
          <w:w w:val="105"/>
        </w:rPr>
        <w:t xml:space="preserve"> </w:t>
      </w:r>
      <w:r>
        <w:rPr>
          <w:w w:val="105"/>
        </w:rPr>
        <w:t>avoir</w:t>
      </w:r>
      <w:r>
        <w:rPr>
          <w:spacing w:val="26"/>
          <w:w w:val="105"/>
        </w:rPr>
        <w:t xml:space="preserve"> </w:t>
      </w:r>
      <w:r>
        <w:rPr>
          <w:w w:val="105"/>
        </w:rPr>
        <w:t>pris</w:t>
      </w:r>
      <w:r>
        <w:rPr>
          <w:spacing w:val="26"/>
          <w:w w:val="105"/>
        </w:rPr>
        <w:t xml:space="preserve"> </w:t>
      </w:r>
      <w:r>
        <w:rPr>
          <w:w w:val="105"/>
        </w:rPr>
        <w:t>connaissance</w:t>
      </w:r>
      <w:r>
        <w:rPr>
          <w:spacing w:val="25"/>
          <w:w w:val="105"/>
        </w:rPr>
        <w:t xml:space="preserve"> </w:t>
      </w:r>
      <w:r>
        <w:rPr>
          <w:w w:val="105"/>
        </w:rPr>
        <w:t>et</w:t>
      </w:r>
      <w:r>
        <w:rPr>
          <w:spacing w:val="26"/>
          <w:w w:val="105"/>
        </w:rPr>
        <w:t xml:space="preserve"> </w:t>
      </w:r>
      <w:r>
        <w:rPr>
          <w:w w:val="105"/>
        </w:rPr>
        <w:t>selon des moyens déterminés conjointement avec la personne publique.</w:t>
      </w:r>
    </w:p>
    <w:p>
      <w:pPr>
        <w:pStyle w:val="BodyText"/>
        <w:bidi w:val="0"/>
        <w:spacing w:before="13" w:after="0"/>
        <w:ind w:start="0" w:end="0"/>
        <w:jc w:val="start"/>
        <w:rPr/>
      </w:pPr>
      <w:r>
        <w:rPr/>
      </w:r>
    </w:p>
    <w:p>
      <w:pPr>
        <w:pStyle w:val="BodyText"/>
        <w:bidi w:val="0"/>
        <w:spacing w:lineRule="auto" w:line="252"/>
        <w:ind w:start="114" w:end="104"/>
        <w:jc w:val="both"/>
        <w:rPr/>
      </w:pPr>
      <w:r>
        <w:rPr>
          <w:w w:val="105"/>
        </w:rPr>
        <w:t>Après accord écrit de la personne publique, le titulaire notifie à l’autorité de contrôle compétente, au nom</w:t>
      </w:r>
      <w:r>
        <w:rPr>
          <w:spacing w:val="22"/>
          <w:w w:val="105"/>
        </w:rPr>
        <w:t xml:space="preserve"> </w:t>
      </w:r>
      <w:r>
        <w:rPr>
          <w:w w:val="105"/>
        </w:rPr>
        <w:t>et</w:t>
      </w:r>
      <w:r>
        <w:rPr>
          <w:spacing w:val="20"/>
          <w:w w:val="105"/>
        </w:rPr>
        <w:t xml:space="preserve"> </w:t>
      </w:r>
      <w:r>
        <w:rPr>
          <w:w w:val="105"/>
        </w:rPr>
        <w:t>pour le</w:t>
      </w:r>
      <w:r>
        <w:rPr>
          <w:spacing w:val="22"/>
          <w:w w:val="105"/>
        </w:rPr>
        <w:t xml:space="preserve"> </w:t>
      </w:r>
      <w:r>
        <w:rPr>
          <w:w w:val="105"/>
        </w:rPr>
        <w:t>compte</w:t>
      </w:r>
      <w:r>
        <w:rPr>
          <w:spacing w:val="22"/>
          <w:w w:val="105"/>
        </w:rPr>
        <w:t xml:space="preserve"> </w:t>
      </w:r>
      <w:r>
        <w:rPr>
          <w:w w:val="105"/>
        </w:rPr>
        <w:t>de</w:t>
      </w:r>
      <w:r>
        <w:rPr>
          <w:spacing w:val="22"/>
          <w:w w:val="105"/>
        </w:rPr>
        <w:t xml:space="preserve"> </w:t>
      </w:r>
      <w:r>
        <w:rPr>
          <w:w w:val="105"/>
        </w:rPr>
        <w:t>la</w:t>
      </w:r>
      <w:r>
        <w:rPr>
          <w:spacing w:val="20"/>
          <w:w w:val="105"/>
        </w:rPr>
        <w:t xml:space="preserve"> </w:t>
      </w:r>
      <w:r>
        <w:rPr>
          <w:w w:val="105"/>
        </w:rPr>
        <w:t>personne</w:t>
      </w:r>
      <w:r>
        <w:rPr>
          <w:spacing w:val="22"/>
          <w:w w:val="105"/>
        </w:rPr>
        <w:t xml:space="preserve"> </w:t>
      </w:r>
      <w:r>
        <w:rPr>
          <w:w w:val="105"/>
        </w:rPr>
        <w:t>publique,</w:t>
      </w:r>
      <w:r>
        <w:rPr>
          <w:spacing w:val="22"/>
          <w:w w:val="105"/>
        </w:rPr>
        <w:t xml:space="preserve"> </w:t>
      </w:r>
      <w:r>
        <w:rPr>
          <w:w w:val="105"/>
        </w:rPr>
        <w:t>les</w:t>
      </w:r>
      <w:r>
        <w:rPr>
          <w:spacing w:val="20"/>
          <w:w w:val="105"/>
        </w:rPr>
        <w:t xml:space="preserve"> </w:t>
      </w:r>
      <w:r>
        <w:rPr>
          <w:w w:val="105"/>
        </w:rPr>
        <w:t>violations</w:t>
      </w:r>
      <w:r>
        <w:rPr>
          <w:spacing w:val="20"/>
          <w:w w:val="105"/>
        </w:rPr>
        <w:t xml:space="preserve"> </w:t>
      </w:r>
      <w:r>
        <w:rPr>
          <w:w w:val="105"/>
        </w:rPr>
        <w:t>de</w:t>
      </w:r>
      <w:r>
        <w:rPr>
          <w:spacing w:val="22"/>
          <w:w w:val="105"/>
        </w:rPr>
        <w:t xml:space="preserve"> </w:t>
      </w:r>
      <w:r>
        <w:rPr>
          <w:w w:val="105"/>
        </w:rPr>
        <w:t>données</w:t>
      </w:r>
      <w:r>
        <w:rPr>
          <w:spacing w:val="20"/>
          <w:w w:val="105"/>
        </w:rPr>
        <w:t xml:space="preserve"> </w:t>
      </w:r>
      <w:r>
        <w:rPr>
          <w:w w:val="105"/>
        </w:rPr>
        <w:t>à</w:t>
      </w:r>
      <w:r>
        <w:rPr>
          <w:spacing w:val="22"/>
          <w:w w:val="105"/>
        </w:rPr>
        <w:t xml:space="preserve"> </w:t>
      </w:r>
      <w:r>
        <w:rPr>
          <w:w w:val="105"/>
        </w:rPr>
        <w:t>caractère personnel</w:t>
      </w:r>
      <w:r>
        <w:rPr>
          <w:spacing w:val="23"/>
          <w:w w:val="105"/>
        </w:rPr>
        <w:t xml:space="preserve"> </w:t>
      </w:r>
      <w:r>
        <w:rPr>
          <w:w w:val="105"/>
        </w:rPr>
        <w:t>dans les meilleurs délais et si possible dans les soixante-douze heures après en avoir pris connaissance à</w:t>
      </w:r>
      <w:r>
        <w:rPr>
          <w:spacing w:val="80"/>
          <w:w w:val="105"/>
        </w:rPr>
        <w:t xml:space="preserve"> </w:t>
      </w:r>
      <w:r>
        <w:rPr>
          <w:w w:val="105"/>
        </w:rPr>
        <w:t>moins que la violation en question ne soit pas susceptible d’engendrer un risque pour les droits et li- bertés des personnes physiques.</w:t>
      </w:r>
    </w:p>
    <w:p>
      <w:pPr>
        <w:pStyle w:val="BodyText"/>
        <w:bidi w:val="0"/>
        <w:spacing w:before="13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/>
      </w:pPr>
      <w:r>
        <w:rPr>
          <w:u w:val="thick"/>
        </w:rPr>
        <w:t>La</w:t>
      </w:r>
      <w:r>
        <w:rPr>
          <w:spacing w:val="10"/>
          <w:u w:val="thick"/>
        </w:rPr>
        <w:t xml:space="preserve"> </w:t>
      </w:r>
      <w:r>
        <w:rPr>
          <w:u w:val="thick"/>
        </w:rPr>
        <w:t>notification</w:t>
      </w:r>
      <w:r>
        <w:rPr>
          <w:spacing w:val="10"/>
          <w:u w:val="thick"/>
        </w:rPr>
        <w:t xml:space="preserve"> </w:t>
      </w:r>
      <w:r>
        <w:rPr>
          <w:u w:val="thick"/>
        </w:rPr>
        <w:t>contient</w:t>
      </w:r>
      <w:r>
        <w:rPr>
          <w:spacing w:val="9"/>
          <w:u w:val="thick"/>
        </w:rPr>
        <w:t xml:space="preserve"> </w:t>
      </w:r>
      <w:r>
        <w:rPr>
          <w:u w:val="thick"/>
        </w:rPr>
        <w:t>au</w:t>
      </w:r>
      <w:r>
        <w:rPr>
          <w:spacing w:val="8"/>
          <w:u w:val="thick"/>
        </w:rPr>
        <w:t xml:space="preserve"> </w:t>
      </w:r>
      <w:r>
        <w:rPr>
          <w:u w:val="thick"/>
        </w:rPr>
        <w:t>moins</w:t>
      </w:r>
      <w:r>
        <w:rPr>
          <w:spacing w:val="11"/>
          <w:u w:val="thick"/>
        </w:rPr>
        <w:t xml:space="preserve"> </w:t>
      </w:r>
      <w:r>
        <w:rPr>
          <w:spacing w:val="-10"/>
          <w:u w:val="thick"/>
        </w:rPr>
        <w:t>: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799" w:leader="none"/>
        </w:tabs>
        <w:bidi w:val="0"/>
        <w:spacing w:lineRule="auto" w:line="252" w:before="15" w:after="0"/>
        <w:ind w:hanging="0" w:start="834" w:end="104"/>
        <w:jc w:val="both"/>
        <w:rPr>
          <w:sz w:val="20"/>
        </w:rPr>
      </w:pPr>
      <w:r>
        <w:rPr>
          <w:w w:val="105"/>
          <w:sz w:val="20"/>
        </w:rPr>
        <w:t>la description de la nature de la violation de données à caractère personnel y compris, si pos- sible, les catégories et le nombre approximatif de personnes concernées par la violation et les catégories et le nombre approximatif d'enregistrements de données à caractère personnel concernés 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819" w:leader="none"/>
        </w:tabs>
        <w:bidi w:val="0"/>
        <w:spacing w:lineRule="auto" w:line="252" w:before="0" w:after="0"/>
        <w:ind w:hanging="0" w:start="834" w:end="108"/>
        <w:jc w:val="both"/>
        <w:rPr>
          <w:sz w:val="20"/>
        </w:rPr>
      </w:pPr>
      <w:r>
        <w:rPr>
          <w:w w:val="105"/>
          <w:sz w:val="20"/>
        </w:rPr>
        <w:t>le nom et les coordonnées du délégué à la protection des données ou d'un autre point de contact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auprès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duquel des informations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supplémentaires peuvent être obtenues 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916" w:leader="none"/>
        </w:tabs>
        <w:bidi w:val="0"/>
        <w:spacing w:lineRule="auto" w:line="240" w:before="1" w:after="0"/>
        <w:ind w:hanging="124" w:start="958" w:end="0"/>
        <w:jc w:val="both"/>
        <w:rPr>
          <w:sz w:val="20"/>
        </w:rPr>
      </w:pPr>
      <w:r>
        <w:rPr>
          <w:w w:val="105"/>
          <w:sz w:val="20"/>
        </w:rPr>
        <w:t>la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description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conséquences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probables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violation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caractère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personnel</w:t>
      </w:r>
      <w:r>
        <w:rPr>
          <w:spacing w:val="16"/>
          <w:w w:val="105"/>
          <w:sz w:val="20"/>
        </w:rPr>
        <w:t xml:space="preserve"> </w:t>
      </w:r>
      <w:r>
        <w:rPr>
          <w:spacing w:val="-10"/>
          <w:w w:val="105"/>
          <w:sz w:val="20"/>
        </w:rPr>
        <w:t>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792" w:leader="none"/>
        </w:tabs>
        <w:bidi w:val="0"/>
        <w:spacing w:lineRule="auto" w:line="252" w:before="10" w:after="0"/>
        <w:ind w:hanging="0" w:start="834" w:end="104"/>
        <w:jc w:val="both"/>
        <w:rPr>
          <w:sz w:val="20"/>
        </w:rPr>
      </w:pPr>
      <w:r>
        <w:rPr>
          <w:w w:val="105"/>
          <w:sz w:val="20"/>
        </w:rPr>
        <w:t>la description des mesures prises ou que la personne publique propose de prendre pour remé- dier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violation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caractère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personnel,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y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compris,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le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cas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échéant,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les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mesures pour en atténuer les éventuelles conséquences négatives.</w:t>
      </w:r>
    </w:p>
    <w:p>
      <w:pPr>
        <w:pStyle w:val="BodyText"/>
        <w:bidi w:val="0"/>
        <w:spacing w:before="13" w:after="0"/>
        <w:ind w:start="0" w:end="0"/>
        <w:jc w:val="start"/>
        <w:rPr/>
      </w:pPr>
      <w:r>
        <w:rPr/>
      </w:r>
    </w:p>
    <w:p>
      <w:pPr>
        <w:pStyle w:val="BodyText"/>
        <w:bidi w:val="0"/>
        <w:spacing w:lineRule="auto" w:line="252"/>
        <w:ind w:start="114" w:end="104"/>
        <w:jc w:val="both"/>
        <w:rPr>
          <w:w w:val="105"/>
        </w:rPr>
      </w:pPr>
      <w:r>
        <w:rPr>
          <w:w w:val="105"/>
        </w:rPr>
        <w:t>Si, et dans la mesure où il n’est pas possible de fournir toutes ces informations en même temps, les in- formations peuvent être communiquées de manière échelonnée sans retard indu.</w:t>
      </w:r>
    </w:p>
    <w:p>
      <w:pPr>
        <w:pStyle w:val="BodyText"/>
        <w:bidi w:val="0"/>
        <w:spacing w:before="12" w:after="0"/>
        <w:ind w:start="0" w:end="0"/>
        <w:jc w:val="start"/>
        <w:rPr/>
      </w:pPr>
      <w:r>
        <w:rPr/>
      </w:r>
    </w:p>
    <w:p>
      <w:pPr>
        <w:pStyle w:val="BodyText"/>
        <w:bidi w:val="0"/>
        <w:spacing w:lineRule="auto" w:line="252"/>
        <w:ind w:start="114" w:end="104"/>
        <w:jc w:val="both"/>
        <w:rPr>
          <w:w w:val="105"/>
        </w:rPr>
      </w:pPr>
      <w:r>
        <w:rPr>
          <w:w w:val="105"/>
        </w:rPr>
        <w:t>Après accord de la personne publique, le titulaire communique, au nom et pour le compte de l’ache- teur, la violation de données à caractère personnel à la personne concernée dans les meilleurs délais.</w:t>
      </w:r>
    </w:p>
    <w:p>
      <w:pPr>
        <w:pStyle w:val="BodyText"/>
        <w:bidi w:val="0"/>
        <w:spacing w:before="12" w:after="0"/>
        <w:ind w:start="0" w:end="0"/>
        <w:jc w:val="start"/>
        <w:rPr/>
      </w:pPr>
      <w:r>
        <w:rPr/>
      </w:r>
    </w:p>
    <w:p>
      <w:pPr>
        <w:pStyle w:val="BodyText"/>
        <w:bidi w:val="0"/>
        <w:spacing w:lineRule="auto" w:line="252"/>
        <w:ind w:start="114" w:end="104"/>
        <w:jc w:val="both"/>
        <w:rPr>
          <w:w w:val="105"/>
        </w:rPr>
      </w:pPr>
      <w:r>
        <w:rPr>
          <w:w w:val="105"/>
        </w:rPr>
        <w:t>La communication à la personne concernée décrit, en des termes clairs et simples, la nature de la viola- tion de données à caractère personnel et contient au moins :</w:t>
      </w:r>
    </w:p>
    <w:p>
      <w:pPr>
        <w:pStyle w:val="BodyText"/>
        <w:bidi w:val="0"/>
        <w:spacing w:before="12" w:after="0"/>
        <w:ind w:start="0" w:end="0"/>
        <w:jc w:val="start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799" w:leader="none"/>
        </w:tabs>
        <w:bidi w:val="0"/>
        <w:spacing w:lineRule="auto" w:line="252" w:before="0" w:after="0"/>
        <w:ind w:hanging="0" w:start="834" w:end="104"/>
        <w:jc w:val="both"/>
        <w:rPr>
          <w:sz w:val="20"/>
        </w:rPr>
      </w:pPr>
      <w:r>
        <w:rPr>
          <w:w w:val="105"/>
          <w:sz w:val="20"/>
        </w:rPr>
        <w:t>la description de la nature de la violation de données à caractère personnel y compris, si pos- sible, les catégories et le nombre approximatif de personnes concernées par la violation et les catégories et le nombre approximatif d'enregistrements de données à caractère personnel concernés 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819" w:leader="none"/>
        </w:tabs>
        <w:bidi w:val="0"/>
        <w:spacing w:lineRule="auto" w:line="247" w:before="2" w:after="0"/>
        <w:ind w:hanging="0" w:start="834" w:end="108"/>
        <w:jc w:val="both"/>
        <w:rPr>
          <w:sz w:val="20"/>
        </w:rPr>
      </w:pPr>
      <w:r>
        <w:rPr>
          <w:w w:val="105"/>
          <w:sz w:val="20"/>
        </w:rPr>
        <w:t>le nom et les coordonnées du délégué à la protection des données ou d'un autre point de contact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auprès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duquel des informations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supplémentaires peuvent être obtenues 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916" w:leader="none"/>
        </w:tabs>
        <w:bidi w:val="0"/>
        <w:spacing w:lineRule="auto" w:line="240" w:before="4" w:after="0"/>
        <w:ind w:hanging="124" w:start="958" w:end="0"/>
        <w:jc w:val="both"/>
        <w:rPr>
          <w:sz w:val="20"/>
        </w:rPr>
      </w:pPr>
      <w:r>
        <w:rPr>
          <w:w w:val="105"/>
          <w:sz w:val="20"/>
        </w:rPr>
        <w:t>la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description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conséquences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probables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violation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caractère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personnel</w:t>
      </w:r>
      <w:r>
        <w:rPr>
          <w:spacing w:val="16"/>
          <w:w w:val="105"/>
          <w:sz w:val="20"/>
        </w:rPr>
        <w:t xml:space="preserve"> </w:t>
      </w:r>
      <w:r>
        <w:rPr>
          <w:spacing w:val="-10"/>
          <w:w w:val="105"/>
          <w:sz w:val="20"/>
        </w:rPr>
        <w:t>;</w:t>
      </w:r>
    </w:p>
    <w:p>
      <w:pPr>
        <w:sectPr>
          <w:footerReference w:type="default" r:id="rId2"/>
          <w:type w:val="nextPage"/>
          <w:pgSz w:w="11906" w:h="16838"/>
          <w:pgMar w:left="850" w:right="850" w:gutter="0" w:header="0" w:top="1280" w:footer="689" w:bottom="960"/>
          <w:pgNumType w:fmt="decimal"/>
          <w:formProt w:val="false"/>
          <w:textDirection w:val="lrTb"/>
          <w:docGrid w:type="default" w:linePitch="100" w:charSpace="4294938623"/>
        </w:sectPr>
        <w:pStyle w:val="ListParagraph"/>
        <w:numPr>
          <w:ilvl w:val="0"/>
          <w:numId w:val="4"/>
        </w:numPr>
        <w:tabs>
          <w:tab w:val="clear" w:pos="709"/>
          <w:tab w:val="left" w:pos="1816" w:leader="none"/>
        </w:tabs>
        <w:bidi w:val="0"/>
        <w:spacing w:lineRule="auto" w:line="252" w:before="12" w:after="0"/>
        <w:ind w:hanging="0" w:start="834" w:end="104"/>
        <w:jc w:val="both"/>
        <w:rPr>
          <w:sz w:val="20"/>
        </w:rPr>
      </w:pPr>
      <w:r>
        <w:rPr>
          <w:w w:val="105"/>
          <w:sz w:val="20"/>
        </w:rPr>
        <w:t>la description des mesures prises ou que l’acheteur propose de prendre pour remédier à la violation de données à caractère personnel, y compris, le cas échéant, les mesures pour en at- ténuer les éventuelles conséquences négatives.</w:t>
      </w:r>
    </w:p>
    <w:p>
      <w:pPr>
        <w:pStyle w:val="Heading4"/>
        <w:bidi w:val="0"/>
        <w:spacing w:before="67" w:after="0"/>
        <w:jc w:val="start"/>
        <w:rPr/>
      </w:pPr>
      <w:r>
        <w:rPr>
          <w:u w:val="thick"/>
        </w:rPr>
        <w:t>Aide</w:t>
      </w:r>
      <w:r>
        <w:rPr>
          <w:spacing w:val="2"/>
          <w:u w:val="thick"/>
        </w:rPr>
        <w:t xml:space="preserve"> </w:t>
      </w:r>
      <w:r>
        <w:rPr>
          <w:u w:val="thick"/>
        </w:rPr>
        <w:t>du</w:t>
      </w:r>
      <w:r>
        <w:rPr>
          <w:spacing w:val="3"/>
          <w:u w:val="thick"/>
        </w:rPr>
        <w:t xml:space="preserve"> </w:t>
      </w:r>
      <w:r>
        <w:rPr>
          <w:u w:val="thick"/>
        </w:rPr>
        <w:t>titulaire</w:t>
      </w:r>
      <w:r>
        <w:rPr>
          <w:spacing w:val="3"/>
          <w:u w:val="thick"/>
        </w:rPr>
        <w:t xml:space="preserve"> </w:t>
      </w:r>
      <w:r>
        <w:rPr>
          <w:u w:val="thick"/>
        </w:rPr>
        <w:t>dans</w:t>
      </w:r>
      <w:r>
        <w:rPr>
          <w:spacing w:val="3"/>
          <w:u w:val="thick"/>
        </w:rPr>
        <w:t xml:space="preserve"> </w:t>
      </w:r>
      <w:r>
        <w:rPr>
          <w:u w:val="thick"/>
        </w:rPr>
        <w:t>le</w:t>
      </w:r>
      <w:r>
        <w:rPr>
          <w:spacing w:val="3"/>
          <w:u w:val="thick"/>
        </w:rPr>
        <w:t xml:space="preserve"> </w:t>
      </w:r>
      <w:r>
        <w:rPr>
          <w:u w:val="thick"/>
        </w:rPr>
        <w:t>cadre</w:t>
      </w:r>
      <w:r>
        <w:rPr>
          <w:spacing w:val="3"/>
          <w:u w:val="thick"/>
        </w:rPr>
        <w:t xml:space="preserve"> </w:t>
      </w:r>
      <w:r>
        <w:rPr>
          <w:u w:val="thick"/>
        </w:rPr>
        <w:t>du</w:t>
      </w:r>
      <w:r>
        <w:rPr>
          <w:spacing w:val="3"/>
          <w:u w:val="thick"/>
        </w:rPr>
        <w:t xml:space="preserve"> </w:t>
      </w:r>
      <w:r>
        <w:rPr>
          <w:u w:val="thick"/>
        </w:rPr>
        <w:t>respect</w:t>
      </w:r>
      <w:r>
        <w:rPr>
          <w:spacing w:val="2"/>
          <w:u w:val="thick"/>
        </w:rPr>
        <w:t xml:space="preserve"> </w:t>
      </w:r>
      <w:r>
        <w:rPr>
          <w:u w:val="thick"/>
        </w:rPr>
        <w:t>par</w:t>
      </w:r>
      <w:r>
        <w:rPr>
          <w:spacing w:val="2"/>
          <w:u w:val="thick"/>
        </w:rPr>
        <w:t xml:space="preserve"> </w:t>
      </w:r>
      <w:r>
        <w:rPr>
          <w:u w:val="thick"/>
        </w:rPr>
        <w:t>la</w:t>
      </w:r>
      <w:r>
        <w:rPr>
          <w:spacing w:val="3"/>
          <w:u w:val="thick"/>
        </w:rPr>
        <w:t xml:space="preserve"> </w:t>
      </w:r>
      <w:r>
        <w:rPr>
          <w:u w:val="thick"/>
        </w:rPr>
        <w:t>personne</w:t>
      </w:r>
      <w:r>
        <w:rPr>
          <w:spacing w:val="3"/>
          <w:u w:val="thick"/>
        </w:rPr>
        <w:t xml:space="preserve"> </w:t>
      </w:r>
      <w:r>
        <w:rPr>
          <w:u w:val="thick"/>
        </w:rPr>
        <w:t>publique de</w:t>
      </w:r>
      <w:r>
        <w:rPr>
          <w:spacing w:val="3"/>
          <w:u w:val="thick"/>
        </w:rPr>
        <w:t xml:space="preserve"> </w:t>
      </w:r>
      <w:r>
        <w:rPr>
          <w:u w:val="thick"/>
        </w:rPr>
        <w:t>ses</w:t>
      </w:r>
      <w:r>
        <w:rPr>
          <w:spacing w:val="3"/>
          <w:u w:val="thick"/>
        </w:rPr>
        <w:t xml:space="preserve"> </w:t>
      </w:r>
      <w:r>
        <w:rPr>
          <w:u w:val="thick"/>
        </w:rPr>
        <w:t>obligations</w:t>
      </w:r>
      <w:r>
        <w:rPr>
          <w:spacing w:val="3"/>
          <w:u w:val="thick"/>
        </w:rPr>
        <w:t xml:space="preserve"> </w:t>
      </w:r>
      <w:r>
        <w:rPr>
          <w:spacing w:val="-10"/>
          <w:u w:val="thick"/>
        </w:rPr>
        <w:t>:</w:t>
      </w:r>
    </w:p>
    <w:p>
      <w:pPr>
        <w:pStyle w:val="BodyText"/>
        <w:bidi w:val="0"/>
        <w:spacing w:before="15" w:after="0"/>
        <w:jc w:val="start"/>
        <w:rPr/>
      </w:pPr>
      <w:r>
        <w:rPr/>
        <w:t>Le</w:t>
      </w:r>
      <w:r>
        <w:rPr>
          <w:spacing w:val="29"/>
        </w:rPr>
        <w:t xml:space="preserve"> </w:t>
      </w:r>
      <w:r>
        <w:rPr/>
        <w:t>titulaire</w:t>
      </w:r>
      <w:r>
        <w:rPr>
          <w:spacing w:val="30"/>
        </w:rPr>
        <w:t xml:space="preserve"> </w:t>
      </w:r>
      <w:r>
        <w:rPr/>
        <w:t>aide</w:t>
      </w:r>
      <w:r>
        <w:rPr>
          <w:spacing w:val="30"/>
        </w:rPr>
        <w:t xml:space="preserve"> </w:t>
      </w:r>
      <w:r>
        <w:rPr/>
        <w:t>la</w:t>
      </w:r>
      <w:r>
        <w:rPr>
          <w:spacing w:val="28"/>
        </w:rPr>
        <w:t xml:space="preserve"> </w:t>
      </w:r>
      <w:r>
        <w:rPr/>
        <w:t>personne</w:t>
      </w:r>
      <w:r>
        <w:rPr>
          <w:spacing w:val="30"/>
        </w:rPr>
        <w:t xml:space="preserve"> </w:t>
      </w:r>
      <w:r>
        <w:rPr/>
        <w:t>publique</w:t>
      </w:r>
      <w:r>
        <w:rPr>
          <w:spacing w:val="30"/>
        </w:rPr>
        <w:t xml:space="preserve"> </w:t>
      </w:r>
      <w:r>
        <w:rPr>
          <w:spacing w:val="-10"/>
        </w:rPr>
        <w:t>: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1896" w:leader="none"/>
        </w:tabs>
        <w:bidi w:val="0"/>
        <w:spacing w:lineRule="auto" w:line="240" w:before="13" w:after="0"/>
        <w:ind w:hanging="114" w:start="948" w:end="0"/>
        <w:jc w:val="start"/>
        <w:rPr>
          <w:sz w:val="20"/>
        </w:rPr>
      </w:pPr>
      <w:r>
        <w:rPr>
          <w:w w:val="105"/>
          <w:sz w:val="20"/>
        </w:rPr>
        <w:t>pour la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réalisation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d’analyses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d’impact relative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protection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données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1896" w:leader="none"/>
        </w:tabs>
        <w:bidi w:val="0"/>
        <w:spacing w:lineRule="auto" w:line="240" w:before="10" w:after="0"/>
        <w:ind w:hanging="114" w:start="948" w:end="0"/>
        <w:jc w:val="start"/>
        <w:rPr>
          <w:sz w:val="20"/>
        </w:rPr>
      </w:pPr>
      <w:r>
        <w:rPr>
          <w:w w:val="105"/>
          <w:sz w:val="20"/>
        </w:rPr>
        <w:t>pour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réalisation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 la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consultation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 xml:space="preserve">préalable de l’autorité de </w:t>
      </w:r>
      <w:r>
        <w:rPr>
          <w:spacing w:val="-2"/>
          <w:w w:val="105"/>
          <w:sz w:val="20"/>
        </w:rPr>
        <w:t>contrôle.</w:t>
      </w:r>
    </w:p>
    <w:p>
      <w:pPr>
        <w:pStyle w:val="BodyText"/>
        <w:bidi w:val="0"/>
        <w:spacing w:before="25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/>
      </w:pPr>
      <w:r>
        <w:rPr>
          <w:u w:val="thick"/>
        </w:rPr>
        <w:t>Mesures</w:t>
      </w:r>
      <w:r>
        <w:rPr>
          <w:spacing w:val="-8"/>
          <w:u w:val="thick"/>
        </w:rPr>
        <w:t xml:space="preserve"> </w:t>
      </w:r>
      <w:r>
        <w:rPr>
          <w:u w:val="thick"/>
        </w:rPr>
        <w:t>de</w:t>
      </w:r>
      <w:r>
        <w:rPr>
          <w:spacing w:val="-6"/>
          <w:u w:val="thick"/>
        </w:rPr>
        <w:t xml:space="preserve"> </w:t>
      </w:r>
      <w:r>
        <w:rPr>
          <w:u w:val="thick"/>
        </w:rPr>
        <w:t>sécurité</w:t>
      </w:r>
      <w:r>
        <w:rPr>
          <w:spacing w:val="-8"/>
          <w:u w:val="thick"/>
        </w:rPr>
        <w:t xml:space="preserve"> </w:t>
      </w:r>
      <w:r>
        <w:rPr>
          <w:spacing w:val="-10"/>
          <w:u w:val="thick"/>
        </w:rPr>
        <w:t>:</w:t>
      </w:r>
    </w:p>
    <w:p>
      <w:pPr>
        <w:pStyle w:val="BodyText"/>
        <w:bidi w:val="0"/>
        <w:spacing w:lineRule="auto" w:line="252" w:before="12" w:after="0"/>
        <w:jc w:val="start"/>
        <w:rPr>
          <w:w w:val="105"/>
        </w:rPr>
      </w:pPr>
      <w:r>
        <w:rPr>
          <w:w w:val="105"/>
        </w:rPr>
        <w:t>Le titulaire met en œuvre les mesures techniques et organisationnelles appropriées afin de garantir un niveau de sécurité adapté au risque, et selon les besoins :</w:t>
      </w:r>
    </w:p>
    <w:p>
      <w:pPr>
        <w:pStyle w:val="BodyText"/>
        <w:bidi w:val="0"/>
        <w:spacing w:before="12" w:after="0"/>
        <w:ind w:start="0" w:end="0"/>
        <w:jc w:val="start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916" w:leader="none"/>
        </w:tabs>
        <w:bidi w:val="0"/>
        <w:spacing w:lineRule="auto" w:line="240" w:before="0" w:after="0"/>
        <w:ind w:hanging="124" w:start="958" w:end="0"/>
        <w:jc w:val="start"/>
        <w:rPr>
          <w:sz w:val="20"/>
        </w:rPr>
      </w:pPr>
      <w:r>
        <w:rPr>
          <w:w w:val="105"/>
          <w:sz w:val="20"/>
        </w:rPr>
        <w:t>La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pseudonymisation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et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le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chiffrement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caractère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personnel</w:t>
      </w:r>
      <w:r>
        <w:rPr>
          <w:spacing w:val="15"/>
          <w:w w:val="105"/>
          <w:sz w:val="20"/>
        </w:rPr>
        <w:t xml:space="preserve"> </w:t>
      </w:r>
      <w:r>
        <w:rPr>
          <w:spacing w:val="-10"/>
          <w:w w:val="105"/>
          <w:sz w:val="20"/>
        </w:rPr>
        <w:t>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795" w:leader="none"/>
        </w:tabs>
        <w:bidi w:val="0"/>
        <w:spacing w:lineRule="auto" w:line="252" w:before="13" w:after="0"/>
        <w:ind w:hanging="0" w:start="834" w:end="105"/>
        <w:jc w:val="start"/>
        <w:rPr>
          <w:sz w:val="20"/>
        </w:rPr>
      </w:pPr>
      <w:r>
        <w:rPr>
          <w:w w:val="105"/>
          <w:sz w:val="20"/>
        </w:rPr>
        <w:t>Les moyens permettant de garantir la confidentialité, l'intégrité, la disponibilité et la résilience constantes des systèmes et des services de traitement 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802" w:leader="none"/>
        </w:tabs>
        <w:bidi w:val="0"/>
        <w:spacing w:lineRule="auto" w:line="252" w:before="0" w:after="0"/>
        <w:ind w:hanging="0" w:start="834" w:end="104"/>
        <w:jc w:val="start"/>
        <w:rPr>
          <w:sz w:val="20"/>
        </w:rPr>
      </w:pPr>
      <w:r>
        <w:rPr>
          <w:w w:val="105"/>
          <w:sz w:val="20"/>
        </w:rPr>
        <w:t>Les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moyens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permettant de rétablir la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disponibilité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à caractère personnel et l'ac- cès à celles-ci dans des délais appropriés en cas d'incident physique ou technique 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811" w:leader="none"/>
        </w:tabs>
        <w:bidi w:val="0"/>
        <w:spacing w:lineRule="auto" w:line="247" w:before="1" w:after="0"/>
        <w:ind w:hanging="0" w:start="834" w:end="114"/>
        <w:jc w:val="start"/>
        <w:rPr>
          <w:sz w:val="20"/>
        </w:rPr>
      </w:pPr>
      <w:r>
        <w:rPr>
          <w:w w:val="105"/>
          <w:sz w:val="20"/>
        </w:rPr>
        <w:t>Une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procédure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visant à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tester, à analyser et à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évaluer régulièrement l'efficacité des mesures techniques et organisationnelles pour assurer la sécurité du traitement 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916" w:leader="none"/>
        </w:tabs>
        <w:bidi w:val="0"/>
        <w:spacing w:lineRule="auto" w:line="240" w:before="5" w:after="0"/>
        <w:ind w:hanging="124" w:start="958" w:end="0"/>
        <w:jc w:val="start"/>
        <w:rPr>
          <w:sz w:val="20"/>
        </w:rPr>
      </w:pPr>
      <w:r>
        <w:rPr>
          <w:w w:val="105"/>
          <w:sz w:val="20"/>
        </w:rPr>
        <w:t>Un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outil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garantissant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confidentialité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dans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transmission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documents</w:t>
      </w:r>
      <w:r>
        <w:rPr>
          <w:spacing w:val="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sensibles.</w:t>
      </w:r>
    </w:p>
    <w:p>
      <w:pPr>
        <w:pStyle w:val="BodyText"/>
        <w:bidi w:val="0"/>
        <w:spacing w:before="22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/>
      </w:pPr>
      <w:r>
        <w:rPr>
          <w:u w:val="thick"/>
        </w:rPr>
        <w:t>Sort</w:t>
      </w:r>
      <w:r>
        <w:rPr>
          <w:spacing w:val="-3"/>
          <w:u w:val="thick"/>
        </w:rPr>
        <w:t xml:space="preserve"> </w:t>
      </w:r>
      <w:r>
        <w:rPr>
          <w:u w:val="thick"/>
        </w:rPr>
        <w:t>des</w:t>
      </w:r>
      <w:r>
        <w:rPr>
          <w:spacing w:val="-6"/>
          <w:u w:val="thick"/>
        </w:rPr>
        <w:t xml:space="preserve"> </w:t>
      </w:r>
      <w:r>
        <w:rPr>
          <w:spacing w:val="-2"/>
          <w:u w:val="thick"/>
        </w:rPr>
        <w:t>données</w:t>
      </w:r>
    </w:p>
    <w:p>
      <w:pPr>
        <w:pStyle w:val="BodyText"/>
        <w:bidi w:val="0"/>
        <w:spacing w:lineRule="auto" w:line="252" w:before="15" w:after="0"/>
        <w:ind w:hanging="1" w:start="114" w:end="104"/>
        <w:jc w:val="both"/>
        <w:rPr/>
      </w:pPr>
      <w:r>
        <w:rPr/>
        <w:t>Au</w:t>
      </w:r>
      <w:r>
        <w:rPr>
          <w:spacing w:val="37"/>
        </w:rPr>
        <w:t xml:space="preserve"> </w:t>
      </w:r>
      <w:r>
        <w:rPr/>
        <w:t>terme</w:t>
      </w:r>
      <w:r>
        <w:rPr>
          <w:spacing w:val="35"/>
        </w:rPr>
        <w:t xml:space="preserve"> </w:t>
      </w:r>
      <w:r>
        <w:rPr/>
        <w:t>de</w:t>
      </w:r>
      <w:r>
        <w:rPr>
          <w:spacing w:val="35"/>
        </w:rPr>
        <w:t xml:space="preserve"> </w:t>
      </w:r>
      <w:r>
        <w:rPr/>
        <w:t>l’exécution</w:t>
      </w:r>
      <w:r>
        <w:rPr>
          <w:spacing w:val="38"/>
        </w:rPr>
        <w:t xml:space="preserve"> </w:t>
      </w:r>
      <w:r>
        <w:rPr/>
        <w:t>du</w:t>
      </w:r>
      <w:r>
        <w:rPr>
          <w:spacing w:val="40"/>
        </w:rPr>
        <w:t xml:space="preserve"> </w:t>
      </w:r>
      <w:r>
        <w:rPr/>
        <w:t>présent</w:t>
      </w:r>
      <w:r>
        <w:rPr>
          <w:spacing w:val="37"/>
        </w:rPr>
        <w:t xml:space="preserve"> </w:t>
      </w:r>
      <w:r>
        <w:rPr/>
        <w:t>marché</w:t>
      </w:r>
      <w:r>
        <w:rPr>
          <w:spacing w:val="35"/>
        </w:rPr>
        <w:t xml:space="preserve"> </w:t>
      </w:r>
      <w:r>
        <w:rPr/>
        <w:t>public,</w:t>
      </w:r>
      <w:r>
        <w:rPr>
          <w:spacing w:val="38"/>
        </w:rPr>
        <w:t xml:space="preserve"> </w:t>
      </w:r>
      <w:r>
        <w:rPr/>
        <w:t>le</w:t>
      </w:r>
      <w:r>
        <w:rPr>
          <w:spacing w:val="35"/>
        </w:rPr>
        <w:t xml:space="preserve"> </w:t>
      </w:r>
      <w:r>
        <w:rPr/>
        <w:t>titulaire</w:t>
      </w:r>
      <w:r>
        <w:rPr>
          <w:spacing w:val="40"/>
        </w:rPr>
        <w:t xml:space="preserve"> </w:t>
      </w:r>
      <w:r>
        <w:rPr/>
        <w:t>doit</w:t>
      </w:r>
      <w:r>
        <w:rPr>
          <w:spacing w:val="37"/>
        </w:rPr>
        <w:t xml:space="preserve"> </w:t>
      </w:r>
      <w:r>
        <w:rPr/>
        <w:t>détruire</w:t>
      </w:r>
      <w:r>
        <w:rPr>
          <w:spacing w:val="35"/>
        </w:rPr>
        <w:t xml:space="preserve"> </w:t>
      </w:r>
      <w:r>
        <w:rPr/>
        <w:t>toutes</w:t>
      </w:r>
      <w:r>
        <w:rPr>
          <w:spacing w:val="33"/>
        </w:rPr>
        <w:t xml:space="preserve"> </w:t>
      </w:r>
      <w:r>
        <w:rPr/>
        <w:t>les</w:t>
      </w:r>
      <w:r>
        <w:rPr>
          <w:spacing w:val="37"/>
        </w:rPr>
        <w:t xml:space="preserve"> </w:t>
      </w:r>
      <w:r>
        <w:rPr/>
        <w:t>données</w:t>
      </w:r>
      <w:r>
        <w:rPr>
          <w:spacing w:val="37"/>
        </w:rPr>
        <w:t xml:space="preserve"> </w:t>
      </w:r>
      <w:r>
        <w:rPr/>
        <w:t>à</w:t>
      </w:r>
      <w:r>
        <w:rPr>
          <w:spacing w:val="35"/>
        </w:rPr>
        <w:t xml:space="preserve"> </w:t>
      </w:r>
      <w:r>
        <w:rPr/>
        <w:t xml:space="preserve">carac- </w:t>
      </w:r>
      <w:r>
        <w:rPr>
          <w:w w:val="110"/>
        </w:rPr>
        <w:t>tère personnel et sauf disposition contraire résultant du droit communautaire ou du droit d’un Etat membre</w:t>
      </w:r>
      <w:r>
        <w:rPr>
          <w:spacing w:val="-13"/>
          <w:w w:val="110"/>
        </w:rPr>
        <w:t xml:space="preserve"> </w:t>
      </w:r>
      <w:r>
        <w:rPr>
          <w:w w:val="110"/>
        </w:rPr>
        <w:t>de</w:t>
      </w:r>
      <w:r>
        <w:rPr>
          <w:spacing w:val="-13"/>
          <w:w w:val="110"/>
        </w:rPr>
        <w:t xml:space="preserve"> </w:t>
      </w:r>
      <w:r>
        <w:rPr>
          <w:w w:val="110"/>
        </w:rPr>
        <w:t>l’Union</w:t>
      </w:r>
      <w:r>
        <w:rPr>
          <w:spacing w:val="-13"/>
          <w:w w:val="110"/>
        </w:rPr>
        <w:t xml:space="preserve"> </w:t>
      </w:r>
      <w:r>
        <w:rPr>
          <w:w w:val="110"/>
        </w:rPr>
        <w:t>européenne.</w:t>
      </w:r>
      <w:r>
        <w:rPr>
          <w:spacing w:val="-11"/>
          <w:w w:val="110"/>
        </w:rPr>
        <w:t xml:space="preserve"> </w:t>
      </w:r>
      <w:r>
        <w:rPr>
          <w:w w:val="110"/>
        </w:rPr>
        <w:t>Les</w:t>
      </w:r>
      <w:r>
        <w:rPr>
          <w:spacing w:val="-14"/>
          <w:w w:val="110"/>
        </w:rPr>
        <w:t xml:space="preserve"> </w:t>
      </w:r>
      <w:r>
        <w:rPr>
          <w:w w:val="110"/>
        </w:rPr>
        <w:t>Parties</w:t>
      </w:r>
      <w:r>
        <w:rPr>
          <w:spacing w:val="-12"/>
          <w:w w:val="110"/>
        </w:rPr>
        <w:t xml:space="preserve"> </w:t>
      </w:r>
      <w:r>
        <w:rPr>
          <w:w w:val="110"/>
        </w:rPr>
        <w:t>conviennent</w:t>
      </w:r>
      <w:r>
        <w:rPr>
          <w:spacing w:val="-12"/>
          <w:w w:val="110"/>
        </w:rPr>
        <w:t xml:space="preserve"> </w:t>
      </w:r>
      <w:r>
        <w:rPr>
          <w:w w:val="110"/>
        </w:rPr>
        <w:t>d’ores</w:t>
      </w:r>
      <w:r>
        <w:rPr>
          <w:spacing w:val="-12"/>
          <w:w w:val="110"/>
        </w:rPr>
        <w:t xml:space="preserve"> </w:t>
      </w:r>
      <w:r>
        <w:rPr>
          <w:w w:val="110"/>
        </w:rPr>
        <w:t>et</w:t>
      </w:r>
      <w:r>
        <w:rPr>
          <w:spacing w:val="-12"/>
          <w:w w:val="110"/>
        </w:rPr>
        <w:t xml:space="preserve"> </w:t>
      </w:r>
      <w:r>
        <w:rPr>
          <w:w w:val="110"/>
        </w:rPr>
        <w:t>déjà</w:t>
      </w:r>
      <w:r>
        <w:rPr>
          <w:spacing w:val="-13"/>
          <w:w w:val="110"/>
        </w:rPr>
        <w:t xml:space="preserve"> </w:t>
      </w:r>
      <w:r>
        <w:rPr>
          <w:w w:val="110"/>
        </w:rPr>
        <w:t>que</w:t>
      </w:r>
      <w:r>
        <w:rPr>
          <w:spacing w:val="-13"/>
          <w:w w:val="110"/>
        </w:rPr>
        <w:t xml:space="preserve"> </w:t>
      </w:r>
      <w:r>
        <w:rPr>
          <w:w w:val="110"/>
        </w:rPr>
        <w:t>le</w:t>
      </w:r>
      <w:r>
        <w:rPr>
          <w:spacing w:val="-13"/>
          <w:w w:val="110"/>
        </w:rPr>
        <w:t xml:space="preserve"> </w:t>
      </w:r>
      <w:r>
        <w:rPr>
          <w:w w:val="110"/>
        </w:rPr>
        <w:t>titulaire</w:t>
      </w:r>
      <w:r>
        <w:rPr>
          <w:spacing w:val="-13"/>
          <w:w w:val="110"/>
        </w:rPr>
        <w:t xml:space="preserve"> </w:t>
      </w:r>
      <w:r>
        <w:rPr>
          <w:w w:val="110"/>
        </w:rPr>
        <w:t>conservera</w:t>
      </w:r>
      <w:r>
        <w:rPr>
          <w:spacing w:val="-12"/>
          <w:w w:val="110"/>
        </w:rPr>
        <w:t xml:space="preserve"> </w:t>
      </w:r>
      <w:r>
        <w:rPr>
          <w:w w:val="110"/>
        </w:rPr>
        <w:t>les données personnelles pour une durée minimale de cinq ans à compter de la fin du marché et ce conformément</w:t>
      </w:r>
      <w:r>
        <w:rPr>
          <w:spacing w:val="-17"/>
          <w:w w:val="110"/>
        </w:rPr>
        <w:t xml:space="preserve"> </w:t>
      </w:r>
      <w:r>
        <w:rPr>
          <w:w w:val="110"/>
        </w:rPr>
        <w:t>aux</w:t>
      </w:r>
      <w:r>
        <w:rPr>
          <w:spacing w:val="-16"/>
          <w:w w:val="110"/>
        </w:rPr>
        <w:t xml:space="preserve"> </w:t>
      </w:r>
      <w:r>
        <w:rPr>
          <w:w w:val="110"/>
        </w:rPr>
        <w:t>exigences</w:t>
      </w:r>
      <w:r>
        <w:rPr>
          <w:spacing w:val="-14"/>
          <w:w w:val="110"/>
        </w:rPr>
        <w:t xml:space="preserve"> </w:t>
      </w:r>
      <w:r>
        <w:rPr>
          <w:w w:val="110"/>
        </w:rPr>
        <w:t>légales</w:t>
      </w:r>
      <w:r>
        <w:rPr>
          <w:spacing w:val="-17"/>
          <w:w w:val="110"/>
        </w:rPr>
        <w:t xml:space="preserve"> </w:t>
      </w:r>
      <w:r>
        <w:rPr>
          <w:w w:val="110"/>
        </w:rPr>
        <w:t>en</w:t>
      </w:r>
      <w:r>
        <w:rPr>
          <w:spacing w:val="-16"/>
          <w:w w:val="110"/>
        </w:rPr>
        <w:t xml:space="preserve"> </w:t>
      </w:r>
      <w:r>
        <w:rPr>
          <w:w w:val="110"/>
        </w:rPr>
        <w:t>vigueur</w:t>
      </w:r>
      <w:r>
        <w:rPr>
          <w:spacing w:val="-17"/>
          <w:w w:val="110"/>
        </w:rPr>
        <w:t xml:space="preserve"> </w:t>
      </w:r>
      <w:r>
        <w:rPr>
          <w:w w:val="110"/>
        </w:rPr>
        <w:t>relatives</w:t>
      </w:r>
      <w:r>
        <w:rPr>
          <w:spacing w:val="-16"/>
          <w:w w:val="110"/>
        </w:rPr>
        <w:t xml:space="preserve"> </w:t>
      </w:r>
      <w:r>
        <w:rPr>
          <w:w w:val="110"/>
        </w:rPr>
        <w:t>aux</w:t>
      </w:r>
      <w:r>
        <w:rPr>
          <w:spacing w:val="-15"/>
          <w:w w:val="110"/>
        </w:rPr>
        <w:t xml:space="preserve"> </w:t>
      </w:r>
      <w:r>
        <w:rPr>
          <w:w w:val="110"/>
        </w:rPr>
        <w:t>contrôles</w:t>
      </w:r>
      <w:r>
        <w:rPr>
          <w:spacing w:val="-17"/>
          <w:w w:val="110"/>
        </w:rPr>
        <w:t xml:space="preserve"> </w:t>
      </w:r>
      <w:r>
        <w:rPr>
          <w:w w:val="110"/>
        </w:rPr>
        <w:t>fiscaux</w:t>
      </w:r>
      <w:r>
        <w:rPr>
          <w:spacing w:val="-14"/>
          <w:w w:val="110"/>
        </w:rPr>
        <w:t xml:space="preserve"> </w:t>
      </w:r>
      <w:r>
        <w:rPr>
          <w:w w:val="110"/>
        </w:rPr>
        <w:t>et</w:t>
      </w:r>
      <w:r>
        <w:rPr>
          <w:spacing w:val="-15"/>
          <w:w w:val="110"/>
        </w:rPr>
        <w:t xml:space="preserve"> </w:t>
      </w:r>
      <w:r>
        <w:rPr>
          <w:w w:val="110"/>
        </w:rPr>
        <w:t>sociaux.</w:t>
      </w:r>
    </w:p>
    <w:p>
      <w:pPr>
        <w:pStyle w:val="BodyText"/>
        <w:bidi w:val="0"/>
        <w:spacing w:before="13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/>
      </w:pPr>
      <w:r>
        <w:rPr>
          <w:u w:val="thick"/>
        </w:rPr>
        <w:t>Délégué</w:t>
      </w:r>
      <w:r>
        <w:rPr>
          <w:spacing w:val="5"/>
          <w:u w:val="thick"/>
        </w:rPr>
        <w:t xml:space="preserve"> </w:t>
      </w:r>
      <w:r>
        <w:rPr>
          <w:u w:val="thick"/>
        </w:rPr>
        <w:t>à</w:t>
      </w:r>
      <w:r>
        <w:rPr>
          <w:spacing w:val="10"/>
          <w:u w:val="thick"/>
        </w:rPr>
        <w:t xml:space="preserve"> </w:t>
      </w:r>
      <w:r>
        <w:rPr>
          <w:u w:val="thick"/>
        </w:rPr>
        <w:t>la</w:t>
      </w:r>
      <w:r>
        <w:rPr>
          <w:spacing w:val="8"/>
          <w:u w:val="thick"/>
        </w:rPr>
        <w:t xml:space="preserve"> </w:t>
      </w:r>
      <w:r>
        <w:rPr>
          <w:u w:val="thick"/>
        </w:rPr>
        <w:t>protection</w:t>
      </w:r>
      <w:r>
        <w:rPr>
          <w:spacing w:val="8"/>
          <w:u w:val="thick"/>
        </w:rPr>
        <w:t xml:space="preserve"> </w:t>
      </w:r>
      <w:r>
        <w:rPr>
          <w:u w:val="thick"/>
        </w:rPr>
        <w:t>des</w:t>
      </w:r>
      <w:r>
        <w:rPr>
          <w:spacing w:val="6"/>
          <w:u w:val="thick"/>
        </w:rPr>
        <w:t xml:space="preserve"> </w:t>
      </w:r>
      <w:r>
        <w:rPr>
          <w:spacing w:val="-2"/>
          <w:u w:val="thick"/>
        </w:rPr>
        <w:t>données</w:t>
      </w:r>
    </w:p>
    <w:p>
      <w:pPr>
        <w:pStyle w:val="BodyText"/>
        <w:bidi w:val="0"/>
        <w:spacing w:lineRule="auto" w:line="252" w:before="15" w:after="0"/>
        <w:ind w:start="114" w:end="104"/>
        <w:jc w:val="both"/>
        <w:rPr/>
      </w:pPr>
      <w:r>
        <w:rPr>
          <w:w w:val="110"/>
        </w:rPr>
        <w:t>Le</w:t>
      </w:r>
      <w:r>
        <w:rPr>
          <w:spacing w:val="-14"/>
          <w:w w:val="110"/>
        </w:rPr>
        <w:t xml:space="preserve"> </w:t>
      </w:r>
      <w:r>
        <w:rPr>
          <w:w w:val="110"/>
        </w:rPr>
        <w:t>titulaire</w:t>
      </w:r>
      <w:r>
        <w:rPr>
          <w:spacing w:val="-14"/>
          <w:w w:val="110"/>
        </w:rPr>
        <w:t xml:space="preserve"> </w:t>
      </w:r>
      <w:r>
        <w:rPr>
          <w:w w:val="110"/>
        </w:rPr>
        <w:t>communique</w:t>
      </w:r>
      <w:r>
        <w:rPr>
          <w:spacing w:val="-11"/>
          <w:w w:val="110"/>
        </w:rPr>
        <w:t xml:space="preserve"> </w:t>
      </w:r>
      <w:r>
        <w:rPr>
          <w:w w:val="110"/>
        </w:rPr>
        <w:t>à</w:t>
      </w:r>
      <w:r>
        <w:rPr>
          <w:spacing w:val="-14"/>
          <w:w w:val="110"/>
        </w:rPr>
        <w:t xml:space="preserve"> </w:t>
      </w:r>
      <w:r>
        <w:rPr>
          <w:w w:val="110"/>
        </w:rPr>
        <w:t>la</w:t>
      </w:r>
      <w:r>
        <w:rPr>
          <w:spacing w:val="-12"/>
          <w:w w:val="110"/>
        </w:rPr>
        <w:t xml:space="preserve"> </w:t>
      </w:r>
      <w:r>
        <w:rPr>
          <w:w w:val="110"/>
        </w:rPr>
        <w:t>personne</w:t>
      </w:r>
      <w:r>
        <w:rPr>
          <w:spacing w:val="-14"/>
          <w:w w:val="110"/>
        </w:rPr>
        <w:t xml:space="preserve"> </w:t>
      </w:r>
      <w:r>
        <w:rPr>
          <w:w w:val="110"/>
        </w:rPr>
        <w:t>publique</w:t>
      </w:r>
      <w:r>
        <w:rPr>
          <w:spacing w:val="-14"/>
          <w:w w:val="110"/>
        </w:rPr>
        <w:t xml:space="preserve"> </w:t>
      </w:r>
      <w:r>
        <w:rPr>
          <w:w w:val="110"/>
        </w:rPr>
        <w:t>le</w:t>
      </w:r>
      <w:r>
        <w:rPr>
          <w:spacing w:val="-14"/>
          <w:w w:val="110"/>
        </w:rPr>
        <w:t xml:space="preserve"> </w:t>
      </w:r>
      <w:r>
        <w:rPr>
          <w:w w:val="110"/>
        </w:rPr>
        <w:t>nom</w:t>
      </w:r>
      <w:r>
        <w:rPr>
          <w:spacing w:val="-12"/>
          <w:w w:val="110"/>
        </w:rPr>
        <w:t xml:space="preserve"> </w:t>
      </w:r>
      <w:r>
        <w:rPr>
          <w:w w:val="110"/>
        </w:rPr>
        <w:t>et</w:t>
      </w:r>
      <w:r>
        <w:rPr>
          <w:spacing w:val="-13"/>
          <w:w w:val="110"/>
        </w:rPr>
        <w:t xml:space="preserve"> </w:t>
      </w:r>
      <w:r>
        <w:rPr>
          <w:w w:val="110"/>
        </w:rPr>
        <w:t>les</w:t>
      </w:r>
      <w:r>
        <w:rPr>
          <w:spacing w:val="-15"/>
          <w:w w:val="110"/>
        </w:rPr>
        <w:t xml:space="preserve"> </w:t>
      </w:r>
      <w:r>
        <w:rPr>
          <w:w w:val="110"/>
        </w:rPr>
        <w:t>coordonnées</w:t>
      </w:r>
      <w:r>
        <w:rPr>
          <w:spacing w:val="-13"/>
          <w:w w:val="110"/>
        </w:rPr>
        <w:t xml:space="preserve"> </w:t>
      </w:r>
      <w:r>
        <w:rPr>
          <w:w w:val="110"/>
        </w:rPr>
        <w:t>de</w:t>
      </w:r>
      <w:r>
        <w:rPr>
          <w:spacing w:val="-14"/>
          <w:w w:val="110"/>
        </w:rPr>
        <w:t xml:space="preserve"> </w:t>
      </w:r>
      <w:r>
        <w:rPr>
          <w:w w:val="110"/>
        </w:rPr>
        <w:t>son</w:t>
      </w:r>
      <w:r>
        <w:rPr>
          <w:spacing w:val="-12"/>
          <w:w w:val="110"/>
        </w:rPr>
        <w:t xml:space="preserve"> </w:t>
      </w:r>
      <w:r>
        <w:rPr>
          <w:w w:val="110"/>
        </w:rPr>
        <w:t>délégué</w:t>
      </w:r>
      <w:r>
        <w:rPr>
          <w:spacing w:val="-14"/>
          <w:w w:val="110"/>
        </w:rPr>
        <w:t xml:space="preserve"> </w:t>
      </w:r>
      <w:r>
        <w:rPr>
          <w:w w:val="110"/>
        </w:rPr>
        <w:t>à</w:t>
      </w:r>
      <w:r>
        <w:rPr>
          <w:spacing w:val="-12"/>
          <w:w w:val="110"/>
        </w:rPr>
        <w:t xml:space="preserve"> </w:t>
      </w:r>
      <w:r>
        <w:rPr>
          <w:w w:val="110"/>
        </w:rPr>
        <w:t>la</w:t>
      </w:r>
      <w:r>
        <w:rPr>
          <w:spacing w:val="-15"/>
          <w:w w:val="110"/>
        </w:rPr>
        <w:t xml:space="preserve"> </w:t>
      </w:r>
      <w:r>
        <w:rPr>
          <w:w w:val="110"/>
        </w:rPr>
        <w:t>protec- tion</w:t>
      </w:r>
      <w:r>
        <w:rPr>
          <w:spacing w:val="-4"/>
          <w:w w:val="110"/>
        </w:rPr>
        <w:t xml:space="preserve"> </w:t>
      </w:r>
      <w:r>
        <w:rPr>
          <w:w w:val="110"/>
        </w:rPr>
        <w:t>des</w:t>
      </w:r>
      <w:r>
        <w:rPr>
          <w:spacing w:val="-4"/>
          <w:w w:val="110"/>
        </w:rPr>
        <w:t xml:space="preserve"> </w:t>
      </w:r>
      <w:r>
        <w:rPr>
          <w:w w:val="110"/>
        </w:rPr>
        <w:t>données,</w:t>
      </w:r>
      <w:r>
        <w:rPr>
          <w:spacing w:val="-6"/>
          <w:w w:val="110"/>
        </w:rPr>
        <w:t xml:space="preserve"> </w:t>
      </w:r>
      <w:r>
        <w:rPr>
          <w:w w:val="110"/>
        </w:rPr>
        <w:t>s’il</w:t>
      </w:r>
      <w:r>
        <w:rPr>
          <w:spacing w:val="-7"/>
          <w:w w:val="110"/>
        </w:rPr>
        <w:t xml:space="preserve"> </w:t>
      </w:r>
      <w:r>
        <w:rPr>
          <w:w w:val="110"/>
        </w:rPr>
        <w:t>en</w:t>
      </w:r>
      <w:r>
        <w:rPr>
          <w:spacing w:val="-6"/>
          <w:w w:val="110"/>
        </w:rPr>
        <w:t xml:space="preserve"> </w:t>
      </w:r>
      <w:r>
        <w:rPr>
          <w:w w:val="110"/>
        </w:rPr>
        <w:t>a</w:t>
      </w:r>
      <w:r>
        <w:rPr>
          <w:spacing w:val="-6"/>
          <w:w w:val="110"/>
        </w:rPr>
        <w:t xml:space="preserve"> </w:t>
      </w:r>
      <w:r>
        <w:rPr>
          <w:w w:val="110"/>
        </w:rPr>
        <w:t>désigné</w:t>
      </w:r>
      <w:r>
        <w:rPr>
          <w:spacing w:val="-5"/>
          <w:w w:val="110"/>
        </w:rPr>
        <w:t xml:space="preserve"> </w:t>
      </w:r>
      <w:r>
        <w:rPr>
          <w:w w:val="110"/>
        </w:rPr>
        <w:t>un</w:t>
      </w:r>
      <w:r>
        <w:rPr>
          <w:spacing w:val="-4"/>
          <w:w w:val="110"/>
        </w:rPr>
        <w:t xml:space="preserve"> </w:t>
      </w:r>
      <w:r>
        <w:rPr>
          <w:w w:val="110"/>
        </w:rPr>
        <w:t>conformément</w:t>
      </w:r>
      <w:r>
        <w:rPr>
          <w:spacing w:val="-4"/>
          <w:w w:val="110"/>
        </w:rPr>
        <w:t xml:space="preserve"> </w:t>
      </w:r>
      <w:r>
        <w:rPr>
          <w:w w:val="110"/>
        </w:rPr>
        <w:t>à</w:t>
      </w:r>
      <w:r>
        <w:rPr>
          <w:spacing w:val="-6"/>
          <w:w w:val="110"/>
        </w:rPr>
        <w:t xml:space="preserve"> </w:t>
      </w:r>
      <w:r>
        <w:rPr>
          <w:w w:val="110"/>
        </w:rPr>
        <w:t>l’article</w:t>
      </w:r>
      <w:r>
        <w:rPr>
          <w:spacing w:val="-5"/>
          <w:w w:val="110"/>
        </w:rPr>
        <w:t xml:space="preserve"> </w:t>
      </w:r>
      <w:r>
        <w:rPr>
          <w:w w:val="110"/>
        </w:rPr>
        <w:t>37</w:t>
      </w:r>
      <w:r>
        <w:rPr>
          <w:spacing w:val="-4"/>
          <w:w w:val="110"/>
        </w:rPr>
        <w:t xml:space="preserve"> </w:t>
      </w:r>
      <w:r>
        <w:rPr>
          <w:w w:val="110"/>
        </w:rPr>
        <w:t>du</w:t>
      </w:r>
      <w:r>
        <w:rPr>
          <w:spacing w:val="-5"/>
          <w:w w:val="110"/>
        </w:rPr>
        <w:t xml:space="preserve"> </w:t>
      </w:r>
      <w:r>
        <w:rPr>
          <w:w w:val="110"/>
        </w:rPr>
        <w:t>règlement</w:t>
      </w:r>
      <w:r>
        <w:rPr>
          <w:spacing w:val="-7"/>
          <w:w w:val="110"/>
        </w:rPr>
        <w:t xml:space="preserve"> </w:t>
      </w:r>
      <w:r>
        <w:rPr>
          <w:w w:val="110"/>
        </w:rPr>
        <w:t>européen</w:t>
      </w:r>
      <w:r>
        <w:rPr>
          <w:spacing w:val="-4"/>
          <w:w w:val="110"/>
        </w:rPr>
        <w:t xml:space="preserve"> </w:t>
      </w:r>
      <w:r>
        <w:rPr>
          <w:w w:val="110"/>
        </w:rPr>
        <w:t>sur</w:t>
      </w:r>
      <w:r>
        <w:rPr>
          <w:spacing w:val="-5"/>
          <w:w w:val="110"/>
        </w:rPr>
        <w:t xml:space="preserve"> </w:t>
      </w:r>
      <w:r>
        <w:rPr>
          <w:w w:val="110"/>
        </w:rPr>
        <w:t>la</w:t>
      </w:r>
      <w:r>
        <w:rPr>
          <w:spacing w:val="-6"/>
          <w:w w:val="110"/>
        </w:rPr>
        <w:t xml:space="preserve"> </w:t>
      </w:r>
      <w:r>
        <w:rPr>
          <w:w w:val="110"/>
        </w:rPr>
        <w:t>pro- tection des données.</w:t>
      </w:r>
    </w:p>
    <w:p>
      <w:pPr>
        <w:pStyle w:val="BodyText"/>
        <w:bidi w:val="0"/>
        <w:spacing w:before="10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/>
      </w:pPr>
      <w:r>
        <w:rPr>
          <w:u w:val="thick"/>
        </w:rPr>
        <w:t>Registre</w:t>
      </w:r>
      <w:r>
        <w:rPr>
          <w:spacing w:val="-3"/>
          <w:u w:val="thick"/>
        </w:rPr>
        <w:t xml:space="preserve"> </w:t>
      </w:r>
      <w:r>
        <w:rPr>
          <w:u w:val="thick"/>
        </w:rPr>
        <w:t>des</w:t>
      </w:r>
      <w:r>
        <w:rPr>
          <w:spacing w:val="-2"/>
          <w:u w:val="thick"/>
        </w:rPr>
        <w:t xml:space="preserve"> </w:t>
      </w:r>
      <w:r>
        <w:rPr>
          <w:u w:val="thick"/>
        </w:rPr>
        <w:t>catégories</w:t>
      </w:r>
      <w:r>
        <w:rPr>
          <w:spacing w:val="-3"/>
          <w:u w:val="thick"/>
        </w:rPr>
        <w:t xml:space="preserve"> </w:t>
      </w:r>
      <w:r>
        <w:rPr>
          <w:u w:val="thick"/>
        </w:rPr>
        <w:t>d’activités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spacing w:val="-2"/>
          <w:u w:val="thick"/>
        </w:rPr>
        <w:t>traitement</w:t>
      </w:r>
    </w:p>
    <w:p>
      <w:pPr>
        <w:pStyle w:val="BodyText"/>
        <w:bidi w:val="0"/>
        <w:spacing w:lineRule="auto" w:line="252" w:before="15" w:after="0"/>
        <w:ind w:hanging="1" w:start="114" w:end="118"/>
        <w:jc w:val="both"/>
        <w:rPr>
          <w:w w:val="105"/>
        </w:rPr>
      </w:pPr>
      <w:r>
        <w:rPr>
          <w:w w:val="105"/>
        </w:rPr>
        <w:t>Le titulaire tient par écrit un registre de toutes les catégories d’activités de traitement effectuées pour le compte de la personne publique responsable de traitement comprenant :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1668" w:leader="none"/>
        </w:tabs>
        <w:bidi w:val="0"/>
        <w:spacing w:lineRule="auto" w:line="240" w:before="112" w:after="0"/>
        <w:ind w:hanging="360" w:start="834" w:end="0"/>
        <w:jc w:val="start"/>
        <w:rPr>
          <w:sz w:val="20"/>
        </w:rPr>
      </w:pPr>
      <w:r>
        <w:rPr>
          <w:w w:val="105"/>
          <w:sz w:val="20"/>
        </w:rPr>
        <w:t>Les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catégories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traitements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effectués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pour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le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compte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personne</w:t>
      </w:r>
      <w:r>
        <w:rPr>
          <w:spacing w:val="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publique;</w:t>
      </w:r>
    </w:p>
    <w:p>
      <w:pPr>
        <w:pStyle w:val="BodyText"/>
        <w:bidi w:val="0"/>
        <w:spacing w:before="6" w:after="0"/>
        <w:ind w:start="0" w:end="0"/>
        <w:jc w:val="start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1668" w:leader="none"/>
        </w:tabs>
        <w:bidi w:val="0"/>
        <w:spacing w:lineRule="auto" w:line="252" w:before="0" w:after="0"/>
        <w:ind w:hanging="360" w:start="834" w:end="104"/>
        <w:jc w:val="both"/>
        <w:rPr>
          <w:sz w:val="20"/>
        </w:rPr>
      </w:pPr>
      <w:r>
        <w:rPr>
          <w:w w:val="105"/>
          <w:sz w:val="20"/>
        </w:rPr>
        <w:t>Le cas échéant, les transferts de données à caractère personnel vers un pays tiers ou à une or- ganisation internationale, y compris l'identification de ce pays tiers ou de cette organisation in- ternationale et, dans le cas des transferts visés à l'article 49, paragraphe 1, deuxième alinéa du règlement européen sur la protection des données, les documents attestant de l'existence de garanties appropriées;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1668" w:leader="none"/>
        </w:tabs>
        <w:bidi w:val="0"/>
        <w:spacing w:lineRule="auto" w:line="247" w:before="115" w:after="0"/>
        <w:ind w:hanging="360" w:start="834" w:end="104"/>
        <w:jc w:val="both"/>
        <w:rPr>
          <w:sz w:val="20"/>
        </w:rPr>
      </w:pPr>
      <w:r>
        <w:rPr>
          <w:w w:val="105"/>
          <w:sz w:val="20"/>
        </w:rPr>
        <w:t>Dans la mesure du possible, une description générale des mesures de sécurité techniques et or- ganisationnelles, y compris entre autres, selon les besoins :</w:t>
      </w:r>
    </w:p>
    <w:p>
      <w:pPr>
        <w:pStyle w:val="ListParagraph"/>
        <w:numPr>
          <w:ilvl w:val="1"/>
          <w:numId w:val="6"/>
        </w:numPr>
        <w:tabs>
          <w:tab w:val="clear" w:pos="709"/>
          <w:tab w:val="left" w:pos="2724" w:leader="none"/>
        </w:tabs>
        <w:bidi w:val="0"/>
        <w:spacing w:lineRule="auto" w:line="240" w:before="2" w:after="0"/>
        <w:ind w:hanging="340" w:start="1362" w:end="0"/>
        <w:jc w:val="start"/>
        <w:rPr>
          <w:sz w:val="20"/>
        </w:rPr>
      </w:pPr>
      <w:r>
        <w:rPr>
          <w:w w:val="105"/>
          <w:sz w:val="20"/>
        </w:rPr>
        <w:t>la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pseudonymisation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et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le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chiffrement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caractère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personnel</w:t>
      </w:r>
      <w:r>
        <w:rPr>
          <w:spacing w:val="10"/>
          <w:w w:val="105"/>
          <w:sz w:val="20"/>
        </w:rPr>
        <w:t xml:space="preserve"> </w:t>
      </w:r>
      <w:r>
        <w:rPr>
          <w:spacing w:val="-10"/>
          <w:w w:val="105"/>
          <w:sz w:val="20"/>
        </w:rPr>
        <w:t>;</w:t>
      </w:r>
    </w:p>
    <w:p>
      <w:pPr>
        <w:pStyle w:val="ListParagraph"/>
        <w:numPr>
          <w:ilvl w:val="1"/>
          <w:numId w:val="6"/>
        </w:numPr>
        <w:tabs>
          <w:tab w:val="clear" w:pos="709"/>
          <w:tab w:val="left" w:pos="2724" w:leader="none"/>
        </w:tabs>
        <w:bidi w:val="0"/>
        <w:spacing w:lineRule="auto" w:line="240" w:before="1" w:after="0"/>
        <w:ind w:hanging="341" w:start="1362" w:end="107"/>
        <w:jc w:val="start"/>
        <w:rPr>
          <w:sz w:val="20"/>
        </w:rPr>
      </w:pPr>
      <w:r>
        <w:rPr>
          <w:w w:val="105"/>
          <w:sz w:val="20"/>
        </w:rPr>
        <w:t>des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moyens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permettant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garantir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confidentialité,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l'intégrité,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disponibilité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et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la résilience constantes des systèmes et des services de traitement ;</w:t>
      </w:r>
    </w:p>
    <w:p>
      <w:pPr>
        <w:pStyle w:val="ListParagraph"/>
        <w:numPr>
          <w:ilvl w:val="1"/>
          <w:numId w:val="6"/>
        </w:numPr>
        <w:tabs>
          <w:tab w:val="clear" w:pos="709"/>
          <w:tab w:val="left" w:pos="2724" w:leader="none"/>
        </w:tabs>
        <w:bidi w:val="0"/>
        <w:spacing w:lineRule="auto" w:line="240" w:before="8" w:after="0"/>
        <w:ind w:hanging="341" w:start="1362" w:end="106"/>
        <w:jc w:val="start"/>
        <w:rPr>
          <w:sz w:val="20"/>
        </w:rPr>
      </w:pPr>
      <w:r>
        <w:rPr>
          <w:w w:val="105"/>
          <w:sz w:val="20"/>
        </w:rPr>
        <w:t>des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moyens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permettant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rétablir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disponibilité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données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caractère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personnel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et l'accès à celles-ci dans des délais appropriés en cas d'incident physique ou technique ;</w:t>
      </w:r>
    </w:p>
    <w:p>
      <w:pPr>
        <w:pStyle w:val="ListParagraph"/>
        <w:numPr>
          <w:ilvl w:val="1"/>
          <w:numId w:val="6"/>
        </w:numPr>
        <w:tabs>
          <w:tab w:val="clear" w:pos="709"/>
          <w:tab w:val="left" w:pos="2724" w:leader="none"/>
        </w:tabs>
        <w:bidi w:val="0"/>
        <w:spacing w:lineRule="auto" w:line="240" w:before="9" w:after="0"/>
        <w:ind w:hanging="341" w:start="1362" w:end="111"/>
        <w:jc w:val="start"/>
        <w:rPr>
          <w:sz w:val="20"/>
        </w:rPr>
      </w:pPr>
      <w:r>
        <w:rPr>
          <w:w w:val="105"/>
          <w:sz w:val="20"/>
        </w:rPr>
        <w:t>une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procédure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visant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tester,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analyser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et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évaluer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régulièrement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l'efficacité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mesures techniques et organisationnelles pour assurer la sécurité du traitement.</w:t>
      </w:r>
    </w:p>
    <w:p>
      <w:pPr>
        <w:pStyle w:val="BodyText"/>
        <w:bidi w:val="0"/>
        <w:spacing w:before="21" w:after="0"/>
        <w:ind w:start="0" w:end="0"/>
        <w:jc w:val="start"/>
        <w:rPr/>
      </w:pPr>
      <w:r>
        <w:rPr/>
      </w:r>
    </w:p>
    <w:p>
      <w:pPr>
        <w:pStyle w:val="Heading4"/>
        <w:bidi w:val="0"/>
        <w:jc w:val="start"/>
        <w:rPr>
          <w:spacing w:val="-2"/>
          <w:w w:val="105"/>
          <w:u w:val="thick"/>
        </w:rPr>
      </w:pPr>
      <w:r>
        <w:rPr>
          <w:spacing w:val="-2"/>
          <w:w w:val="105"/>
          <w:u w:val="thick"/>
        </w:rPr>
        <w:t>Documentation</w:t>
      </w:r>
    </w:p>
    <w:p>
      <w:pPr>
        <w:pStyle w:val="BodyText"/>
        <w:bidi w:val="0"/>
        <w:spacing w:lineRule="auto" w:line="252" w:before="15" w:after="0"/>
        <w:ind w:start="114" w:end="104"/>
        <w:jc w:val="both"/>
        <w:rPr/>
      </w:pPr>
      <w:r>
        <w:rPr>
          <w:w w:val="110"/>
        </w:rPr>
        <w:t>Le</w:t>
      </w:r>
      <w:r>
        <w:rPr>
          <w:spacing w:val="-11"/>
          <w:w w:val="110"/>
        </w:rPr>
        <w:t xml:space="preserve"> </w:t>
      </w:r>
      <w:r>
        <w:rPr>
          <w:w w:val="110"/>
        </w:rPr>
        <w:t>titulaire</w:t>
      </w:r>
      <w:r>
        <w:rPr>
          <w:spacing w:val="-11"/>
          <w:w w:val="110"/>
        </w:rPr>
        <w:t xml:space="preserve"> </w:t>
      </w:r>
      <w:r>
        <w:rPr>
          <w:w w:val="110"/>
        </w:rPr>
        <w:t>met</w:t>
      </w:r>
      <w:r>
        <w:rPr>
          <w:spacing w:val="-11"/>
          <w:w w:val="110"/>
        </w:rPr>
        <w:t xml:space="preserve"> </w:t>
      </w:r>
      <w:r>
        <w:rPr>
          <w:w w:val="110"/>
        </w:rPr>
        <w:t>à</w:t>
      </w:r>
      <w:r>
        <w:rPr>
          <w:spacing w:val="-9"/>
          <w:w w:val="110"/>
        </w:rPr>
        <w:t xml:space="preserve"> </w:t>
      </w:r>
      <w:r>
        <w:rPr>
          <w:w w:val="110"/>
        </w:rPr>
        <w:t>la</w:t>
      </w:r>
      <w:r>
        <w:rPr>
          <w:spacing w:val="-11"/>
          <w:w w:val="110"/>
        </w:rPr>
        <w:t xml:space="preserve"> </w:t>
      </w:r>
      <w:r>
        <w:rPr>
          <w:w w:val="110"/>
        </w:rPr>
        <w:t>disposition</w:t>
      </w:r>
      <w:r>
        <w:rPr>
          <w:spacing w:val="-11"/>
          <w:w w:val="110"/>
        </w:rPr>
        <w:t xml:space="preserve"> </w:t>
      </w:r>
      <w:r>
        <w:rPr>
          <w:w w:val="110"/>
        </w:rPr>
        <w:t>de</w:t>
      </w:r>
      <w:r>
        <w:rPr>
          <w:spacing w:val="-8"/>
          <w:w w:val="110"/>
        </w:rPr>
        <w:t xml:space="preserve"> </w:t>
      </w:r>
      <w:r>
        <w:rPr>
          <w:w w:val="110"/>
        </w:rPr>
        <w:t>l’acheteur</w:t>
      </w:r>
      <w:r>
        <w:rPr>
          <w:spacing w:val="-11"/>
          <w:w w:val="110"/>
        </w:rPr>
        <w:t xml:space="preserve"> </w:t>
      </w:r>
      <w:r>
        <w:rPr>
          <w:w w:val="110"/>
        </w:rPr>
        <w:t>la</w:t>
      </w:r>
      <w:r>
        <w:rPr>
          <w:spacing w:val="-9"/>
          <w:w w:val="110"/>
        </w:rPr>
        <w:t xml:space="preserve"> </w:t>
      </w:r>
      <w:r>
        <w:rPr>
          <w:w w:val="110"/>
        </w:rPr>
        <w:t>documentation</w:t>
      </w:r>
      <w:r>
        <w:rPr>
          <w:spacing w:val="-9"/>
          <w:w w:val="110"/>
        </w:rPr>
        <w:t xml:space="preserve"> </w:t>
      </w:r>
      <w:r>
        <w:rPr>
          <w:w w:val="110"/>
        </w:rPr>
        <w:t>nécessaire</w:t>
      </w:r>
      <w:r>
        <w:rPr>
          <w:spacing w:val="-11"/>
          <w:w w:val="110"/>
        </w:rPr>
        <w:t xml:space="preserve"> </w:t>
      </w:r>
      <w:r>
        <w:rPr>
          <w:w w:val="110"/>
        </w:rPr>
        <w:t>pour</w:t>
      </w:r>
      <w:r>
        <w:rPr>
          <w:spacing w:val="-10"/>
          <w:w w:val="110"/>
        </w:rPr>
        <w:t xml:space="preserve"> </w:t>
      </w:r>
      <w:r>
        <w:rPr>
          <w:w w:val="110"/>
        </w:rPr>
        <w:t>démontrer</w:t>
      </w:r>
      <w:r>
        <w:rPr>
          <w:spacing w:val="-10"/>
          <w:w w:val="110"/>
        </w:rPr>
        <w:t xml:space="preserve"> </w:t>
      </w:r>
      <w:r>
        <w:rPr>
          <w:w w:val="110"/>
        </w:rPr>
        <w:t>le</w:t>
      </w:r>
      <w:r>
        <w:rPr>
          <w:spacing w:val="-8"/>
          <w:w w:val="110"/>
        </w:rPr>
        <w:t xml:space="preserve"> </w:t>
      </w:r>
      <w:r>
        <w:rPr>
          <w:w w:val="110"/>
        </w:rPr>
        <w:t>respect de</w:t>
      </w:r>
      <w:r>
        <w:rPr>
          <w:spacing w:val="-17"/>
          <w:w w:val="110"/>
        </w:rPr>
        <w:t xml:space="preserve"> </w:t>
      </w:r>
      <w:r>
        <w:rPr>
          <w:w w:val="110"/>
        </w:rPr>
        <w:t>toutes</w:t>
      </w:r>
      <w:r>
        <w:rPr>
          <w:spacing w:val="-17"/>
          <w:w w:val="110"/>
        </w:rPr>
        <w:t xml:space="preserve"> </w:t>
      </w:r>
      <w:r>
        <w:rPr>
          <w:w w:val="110"/>
        </w:rPr>
        <w:t>ses</w:t>
      </w:r>
      <w:r>
        <w:rPr>
          <w:spacing w:val="-16"/>
          <w:w w:val="110"/>
        </w:rPr>
        <w:t xml:space="preserve"> </w:t>
      </w:r>
      <w:r>
        <w:rPr>
          <w:w w:val="110"/>
        </w:rPr>
        <w:t>obligations</w:t>
      </w:r>
      <w:r>
        <w:rPr>
          <w:spacing w:val="-17"/>
          <w:w w:val="110"/>
        </w:rPr>
        <w:t xml:space="preserve"> </w:t>
      </w:r>
      <w:r>
        <w:rPr>
          <w:w w:val="110"/>
        </w:rPr>
        <w:t>et</w:t>
      </w:r>
      <w:r>
        <w:rPr>
          <w:spacing w:val="-16"/>
          <w:w w:val="110"/>
        </w:rPr>
        <w:t xml:space="preserve"> </w:t>
      </w:r>
      <w:r>
        <w:rPr>
          <w:w w:val="110"/>
        </w:rPr>
        <w:t>pour</w:t>
      </w:r>
      <w:r>
        <w:rPr>
          <w:spacing w:val="-17"/>
          <w:w w:val="110"/>
        </w:rPr>
        <w:t xml:space="preserve"> </w:t>
      </w:r>
      <w:r>
        <w:rPr>
          <w:w w:val="110"/>
        </w:rPr>
        <w:t>permettre</w:t>
      </w:r>
      <w:r>
        <w:rPr>
          <w:spacing w:val="-16"/>
          <w:w w:val="110"/>
        </w:rPr>
        <w:t xml:space="preserve"> </w:t>
      </w:r>
      <w:r>
        <w:rPr>
          <w:w w:val="110"/>
        </w:rPr>
        <w:t>le</w:t>
      </w:r>
      <w:r>
        <w:rPr>
          <w:spacing w:val="-17"/>
          <w:w w:val="110"/>
        </w:rPr>
        <w:t xml:space="preserve"> </w:t>
      </w:r>
      <w:r>
        <w:rPr>
          <w:w w:val="110"/>
        </w:rPr>
        <w:t>cas</w:t>
      </w:r>
      <w:r>
        <w:rPr>
          <w:spacing w:val="-17"/>
          <w:w w:val="110"/>
        </w:rPr>
        <w:t xml:space="preserve"> </w:t>
      </w:r>
      <w:r>
        <w:rPr>
          <w:w w:val="110"/>
        </w:rPr>
        <w:t>échéant</w:t>
      </w:r>
      <w:r>
        <w:rPr>
          <w:spacing w:val="-16"/>
          <w:w w:val="110"/>
        </w:rPr>
        <w:t xml:space="preserve"> </w:t>
      </w:r>
      <w:r>
        <w:rPr>
          <w:w w:val="110"/>
        </w:rPr>
        <w:t>la</w:t>
      </w:r>
      <w:r>
        <w:rPr>
          <w:spacing w:val="-17"/>
          <w:w w:val="110"/>
        </w:rPr>
        <w:t xml:space="preserve"> </w:t>
      </w:r>
      <w:r>
        <w:rPr>
          <w:w w:val="110"/>
        </w:rPr>
        <w:t>réalisation</w:t>
      </w:r>
      <w:r>
        <w:rPr>
          <w:spacing w:val="-16"/>
          <w:w w:val="110"/>
        </w:rPr>
        <w:t xml:space="preserve"> </w:t>
      </w:r>
      <w:r>
        <w:rPr>
          <w:w w:val="110"/>
        </w:rPr>
        <w:t>d'audits,</w:t>
      </w:r>
      <w:r>
        <w:rPr>
          <w:spacing w:val="-17"/>
          <w:w w:val="110"/>
        </w:rPr>
        <w:t xml:space="preserve"> </w:t>
      </w:r>
      <w:r>
        <w:rPr>
          <w:w w:val="110"/>
        </w:rPr>
        <w:t>y</w:t>
      </w:r>
      <w:r>
        <w:rPr>
          <w:spacing w:val="-16"/>
          <w:w w:val="110"/>
        </w:rPr>
        <w:t xml:space="preserve"> </w:t>
      </w:r>
      <w:r>
        <w:rPr>
          <w:w w:val="110"/>
        </w:rPr>
        <w:t>compris</w:t>
      </w:r>
      <w:r>
        <w:rPr>
          <w:spacing w:val="-17"/>
          <w:w w:val="110"/>
        </w:rPr>
        <w:t xml:space="preserve"> </w:t>
      </w:r>
      <w:r>
        <w:rPr>
          <w:w w:val="110"/>
        </w:rPr>
        <w:t>des</w:t>
      </w:r>
      <w:r>
        <w:rPr>
          <w:spacing w:val="-17"/>
          <w:w w:val="110"/>
        </w:rPr>
        <w:t xml:space="preserve"> </w:t>
      </w:r>
      <w:r>
        <w:rPr>
          <w:w w:val="110"/>
        </w:rPr>
        <w:t>inspections,</w:t>
      </w:r>
      <w:r>
        <w:rPr>
          <w:spacing w:val="-15"/>
          <w:w w:val="110"/>
        </w:rPr>
        <w:t xml:space="preserve"> </w:t>
      </w:r>
      <w:r>
        <w:rPr>
          <w:w w:val="110"/>
        </w:rPr>
        <w:t>par</w:t>
      </w:r>
      <w:r>
        <w:rPr>
          <w:spacing w:val="-14"/>
          <w:w w:val="110"/>
        </w:rPr>
        <w:t xml:space="preserve"> </w:t>
      </w:r>
      <w:r>
        <w:rPr>
          <w:w w:val="110"/>
        </w:rPr>
        <w:t>l’acheteur</w:t>
      </w:r>
      <w:r>
        <w:rPr>
          <w:spacing w:val="-14"/>
          <w:w w:val="110"/>
        </w:rPr>
        <w:t xml:space="preserve"> </w:t>
      </w:r>
      <w:r>
        <w:rPr>
          <w:w w:val="110"/>
        </w:rPr>
        <w:t>ou</w:t>
      </w:r>
      <w:r>
        <w:rPr>
          <w:spacing w:val="-15"/>
          <w:w w:val="110"/>
        </w:rPr>
        <w:t xml:space="preserve"> </w:t>
      </w:r>
      <w:r>
        <w:rPr>
          <w:w w:val="110"/>
        </w:rPr>
        <w:t>un</w:t>
      </w:r>
      <w:r>
        <w:rPr>
          <w:spacing w:val="-16"/>
          <w:w w:val="110"/>
        </w:rPr>
        <w:t xml:space="preserve"> </w:t>
      </w:r>
      <w:r>
        <w:rPr>
          <w:w w:val="110"/>
        </w:rPr>
        <w:t>autre</w:t>
      </w:r>
      <w:r>
        <w:rPr>
          <w:spacing w:val="-15"/>
          <w:w w:val="110"/>
        </w:rPr>
        <w:t xml:space="preserve"> </w:t>
      </w:r>
      <w:r>
        <w:rPr>
          <w:w w:val="110"/>
        </w:rPr>
        <w:t>auditeur</w:t>
      </w:r>
      <w:r>
        <w:rPr>
          <w:spacing w:val="-14"/>
          <w:w w:val="110"/>
        </w:rPr>
        <w:t xml:space="preserve"> </w:t>
      </w:r>
      <w:r>
        <w:rPr>
          <w:w w:val="110"/>
        </w:rPr>
        <w:t>qu'il</w:t>
      </w:r>
      <w:r>
        <w:rPr>
          <w:spacing w:val="-14"/>
          <w:w w:val="110"/>
        </w:rPr>
        <w:t xml:space="preserve"> </w:t>
      </w:r>
      <w:r>
        <w:rPr>
          <w:w w:val="110"/>
        </w:rPr>
        <w:t>a</w:t>
      </w:r>
      <w:r>
        <w:rPr>
          <w:spacing w:val="-16"/>
          <w:w w:val="110"/>
        </w:rPr>
        <w:t xml:space="preserve"> </w:t>
      </w:r>
      <w:r>
        <w:rPr>
          <w:w w:val="110"/>
        </w:rPr>
        <w:t>mandaté,</w:t>
      </w:r>
      <w:r>
        <w:rPr>
          <w:spacing w:val="-15"/>
          <w:w w:val="110"/>
        </w:rPr>
        <w:t xml:space="preserve"> </w:t>
      </w:r>
      <w:r>
        <w:rPr>
          <w:w w:val="110"/>
        </w:rPr>
        <w:t>et</w:t>
      </w:r>
      <w:r>
        <w:rPr>
          <w:spacing w:val="-14"/>
          <w:w w:val="110"/>
        </w:rPr>
        <w:t xml:space="preserve"> </w:t>
      </w:r>
      <w:r>
        <w:rPr>
          <w:w w:val="110"/>
        </w:rPr>
        <w:t>contribuer</w:t>
      </w:r>
      <w:r>
        <w:rPr>
          <w:spacing w:val="-14"/>
          <w:w w:val="110"/>
        </w:rPr>
        <w:t xml:space="preserve"> </w:t>
      </w:r>
      <w:r>
        <w:rPr>
          <w:w w:val="110"/>
        </w:rPr>
        <w:t>à</w:t>
      </w:r>
      <w:r>
        <w:rPr>
          <w:spacing w:val="-15"/>
          <w:w w:val="110"/>
        </w:rPr>
        <w:t xml:space="preserve"> </w:t>
      </w:r>
      <w:r>
        <w:rPr>
          <w:w w:val="110"/>
        </w:rPr>
        <w:t>ces</w:t>
      </w:r>
      <w:r>
        <w:rPr>
          <w:spacing w:val="-14"/>
          <w:w w:val="110"/>
        </w:rPr>
        <w:t xml:space="preserve"> </w:t>
      </w:r>
      <w:r>
        <w:rPr>
          <w:w w:val="110"/>
        </w:rPr>
        <w:t>audits.</w:t>
      </w:r>
    </w:p>
    <w:sectPr>
      <w:footerReference w:type="default" r:id="rId3"/>
      <w:footerReference w:type="first" r:id="rId4"/>
      <w:type w:val="nextPage"/>
      <w:pgSz w:w="11906" w:h="16838"/>
      <w:pgMar w:left="850" w:right="850" w:gutter="0" w:header="0" w:top="1240" w:footer="689" w:bottom="960"/>
      <w:pgNumType w:fmt="decimal"/>
      <w:formProt w:val="false"/>
      <w:textDirection w:val="lrTb"/>
      <w:docGrid w:type="default" w:linePitch="100" w:charSpace="429493862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Marianne">
    <w:charset w:val="00" w:characterSet="windows-1252"/>
    <w:family w:val="auto"/>
    <w:pitch w:val="default"/>
  </w:font>
  <w:font w:name="Arial">
    <w:charset w:val="00" w:characterSet="windows-1252"/>
    <w:family w:val="auto"/>
    <w:pitch w:val="default"/>
  </w:font>
  <w:font w:name="Trebuchet MS">
    <w:charset w:val="00" w:characterSet="windows-1252"/>
    <w:family w:val="auto"/>
    <w:pitch w:val="default"/>
  </w:font>
  <w:font w:name="Arial MT">
    <w:charset w:val="00" w:characterSet="windows-1252"/>
    <w:family w:val="auto"/>
    <w:pitch w:val="default"/>
  </w:font>
  <w:font w:name="Arial MT">
    <w:charset w:val="00" w:characterSet="windows-1252"/>
    <w:family w:val="swiss"/>
    <w:pitch w:val="default"/>
  </w:font>
  <w:font w:name="Symbol">
    <w:charset w:val="02"/>
    <w:family w:val="auto"/>
    <w:pitch w:val="default"/>
  </w:font>
  <w:font w:name="Calibri">
    <w:charset w:val="00" w:characterSet="windows-1252"/>
    <w:family w:val="auto"/>
    <w:pitch w:val="default"/>
  </w:font>
  <w:font w:name="Trebuchet MS">
    <w:charset w:val="00" w:characterSet="windows-1252"/>
    <w:family w:val="swiss"/>
    <w:pitch w:val="variable"/>
  </w:font>
  <w:font w:name="Calibri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bidi w:val="0"/>
      <w:spacing w:lineRule="auto" w:line="12" w:before="0" w:after="140"/>
      <w:ind w:start="0" w:end="0"/>
      <w:jc w:val="start"/>
      <w:rPr>
        <w:sz w:val="17"/>
      </w:rPr>
    </w:pPr>
    <w:r>
      <w:rPr>
        <w:sz w:val="17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612775</wp:posOffset>
              </wp:positionH>
              <wp:positionV relativeFrom="page">
                <wp:posOffset>10079355</wp:posOffset>
              </wp:positionV>
              <wp:extent cx="6335395" cy="155575"/>
              <wp:effectExtent l="1270" t="1270" r="0" b="0"/>
              <wp:wrapNone/>
              <wp:docPr id="1" name="Graphic 2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35280" cy="155520"/>
                      </a:xfrm>
                      <a:custGeom>
                        <a:avLst/>
                        <a:gdLst>
                          <a:gd name="textAreaLeft" fmla="*/ 0 w 3591720"/>
                          <a:gd name="textAreaRight" fmla="*/ 3592080 w 3591720"/>
                          <a:gd name="textAreaTop" fmla="*/ 0 h 88200"/>
                          <a:gd name="textAreaBottom" fmla="*/ 88560 h 88200"/>
                        </a:gdLst>
                        <a:ahLst/>
                        <a:rect l="textAreaLeft" t="textAreaTop" r="textAreaRight" b="textAreaBottom"/>
                        <a:pathLst>
                          <a:path w="6335395" h="155575">
                            <a:moveTo>
                              <a:pt x="0" y="1523"/>
                            </a:moveTo>
                            <a:lnTo>
                              <a:pt x="6335267" y="1523"/>
                            </a:lnTo>
                          </a:path>
                          <a:path w="6335395" h="155575">
                            <a:moveTo>
                              <a:pt x="6335267" y="0"/>
                            </a:moveTo>
                            <a:lnTo>
                              <a:pt x="6335267" y="155447"/>
                            </a:lnTo>
                          </a:path>
                          <a:path w="6335395" h="155575">
                            <a:moveTo>
                              <a:pt x="6335267" y="155447"/>
                            </a:moveTo>
                            <a:lnTo>
                              <a:pt x="0" y="155447"/>
                            </a:lnTo>
                          </a:path>
                          <a:path w="6335395" h="155575">
                            <a:moveTo>
                              <a:pt x="1523" y="155447"/>
                            </a:moveTo>
                            <a:lnTo>
                              <a:pt x="1523" y="0"/>
                            </a:lnTo>
                          </a:path>
                        </a:pathLst>
                      </a:custGeom>
                      <a:noFill/>
                      <a:ln w="144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680720</wp:posOffset>
              </wp:positionH>
              <wp:positionV relativeFrom="page">
                <wp:posOffset>10086975</wp:posOffset>
              </wp:positionV>
              <wp:extent cx="240030" cy="139700"/>
              <wp:effectExtent l="0" t="0" r="0" b="0"/>
              <wp:wrapNone/>
              <wp:docPr id="2" name="Textbox 7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12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bidi w:val="0"/>
                            <w:spacing w:before="15" w:after="0"/>
                            <w:ind w:hanging="0" w:start="20" w:end="0"/>
                            <w:jc w:val="start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t>CCP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7" path="m0,0l-2147483645,0l-2147483645,-2147483646l0,-2147483646xe" stroked="f" o:allowincell="f" style="position:absolute;margin-left:53.6pt;margin-top:794.25pt;width:18.85pt;height:10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bidi w:val="0"/>
                      <w:spacing w:before="15" w:after="0"/>
                      <w:ind w:hanging="0" w:start="20" w:end="0"/>
                      <w:jc w:val="start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t>CCP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3128645</wp:posOffset>
              </wp:positionH>
              <wp:positionV relativeFrom="page">
                <wp:posOffset>10086975</wp:posOffset>
              </wp:positionV>
              <wp:extent cx="862330" cy="139700"/>
              <wp:effectExtent l="0" t="0" r="0" b="0"/>
              <wp:wrapNone/>
              <wp:docPr id="3" name="Textbox 7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220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bidi w:val="0"/>
                            <w:spacing w:before="15" w:after="0"/>
                            <w:ind w:hanging="0" w:start="20" w:end="0"/>
                            <w:jc w:val="start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25_PREF971_004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8" path="m0,0l-2147483645,0l-2147483645,-2147483646l0,-2147483646xe" stroked="f" o:allowincell="f" style="position:absolute;margin-left:246.35pt;margin-top:794.25pt;width:67.85pt;height:10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bidi w:val="0"/>
                      <w:spacing w:before="15" w:after="0"/>
                      <w:ind w:hanging="0" w:start="20" w:end="0"/>
                      <w:jc w:val="start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25_PREF971_004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6639560</wp:posOffset>
              </wp:positionH>
              <wp:positionV relativeFrom="page">
                <wp:posOffset>10086975</wp:posOffset>
              </wp:positionV>
              <wp:extent cx="280670" cy="139700"/>
              <wp:effectExtent l="0" t="0" r="0" b="0"/>
              <wp:wrapNone/>
              <wp:docPr id="4" name="Textbox 7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080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bidi w:val="0"/>
                            <w:spacing w:before="15" w:after="0"/>
                            <w:ind w:hanging="0" w:start="20" w:end="0"/>
                            <w:jc w:val="start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t>4</w:t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fldChar w:fldCharType="end"/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instrText xml:space="preserve"> NUMPAGES </w:instrText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t>6</w:t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9" path="m0,0l-2147483645,0l-2147483645,-2147483646l0,-2147483646xe" stroked="f" o:allowincell="f" style="position:absolute;margin-left:522.8pt;margin-top:794.25pt;width:22.05pt;height:10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bidi w:val="0"/>
                      <w:spacing w:before="15" w:after="0"/>
                      <w:ind w:hanging="0" w:start="20" w:end="0"/>
                      <w:jc w:val="start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instrText xml:space="preserve"> PAGE </w:instrText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fldChar w:fldCharType="separate"/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t>4</w:t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fldChar w:fldCharType="end"/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/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instrText xml:space="preserve"> NUMPAGES </w:instrText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fldChar w:fldCharType="separate"/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t>6</w:t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bidi w:val="0"/>
      <w:spacing w:lineRule="auto" w:line="12" w:before="0" w:after="140"/>
      <w:ind w:start="0" w:end="0"/>
      <w:jc w:val="start"/>
      <w:rPr>
        <w:sz w:val="17"/>
      </w:rPr>
    </w:pPr>
    <w:r>
      <w:rPr>
        <w:sz w:val="17"/>
      </w:rPr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page">
                <wp:posOffset>612775</wp:posOffset>
              </wp:positionH>
              <wp:positionV relativeFrom="page">
                <wp:posOffset>10079355</wp:posOffset>
              </wp:positionV>
              <wp:extent cx="6335395" cy="155575"/>
              <wp:effectExtent l="1270" t="1270" r="0" b="0"/>
              <wp:wrapNone/>
              <wp:docPr id="5" name="Graphic 2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35280" cy="155520"/>
                      </a:xfrm>
                      <a:custGeom>
                        <a:avLst/>
                        <a:gdLst>
                          <a:gd name="textAreaLeft" fmla="*/ 0 w 3591720"/>
                          <a:gd name="textAreaRight" fmla="*/ 3592080 w 3591720"/>
                          <a:gd name="textAreaTop" fmla="*/ 0 h 88200"/>
                          <a:gd name="textAreaBottom" fmla="*/ 88560 h 88200"/>
                        </a:gdLst>
                        <a:ahLst/>
                        <a:rect l="textAreaLeft" t="textAreaTop" r="textAreaRight" b="textAreaBottom"/>
                        <a:pathLst>
                          <a:path w="6335395" h="155575">
                            <a:moveTo>
                              <a:pt x="0" y="1523"/>
                            </a:moveTo>
                            <a:lnTo>
                              <a:pt x="6335267" y="1523"/>
                            </a:lnTo>
                          </a:path>
                          <a:path w="6335395" h="155575">
                            <a:moveTo>
                              <a:pt x="6335267" y="0"/>
                            </a:moveTo>
                            <a:lnTo>
                              <a:pt x="6335267" y="155447"/>
                            </a:lnTo>
                          </a:path>
                          <a:path w="6335395" h="155575">
                            <a:moveTo>
                              <a:pt x="6335267" y="155447"/>
                            </a:moveTo>
                            <a:lnTo>
                              <a:pt x="0" y="155447"/>
                            </a:lnTo>
                          </a:path>
                          <a:path w="6335395" h="155575">
                            <a:moveTo>
                              <a:pt x="1523" y="155447"/>
                            </a:moveTo>
                            <a:lnTo>
                              <a:pt x="1523" y="0"/>
                            </a:lnTo>
                          </a:path>
                        </a:pathLst>
                      </a:custGeom>
                      <a:noFill/>
                      <a:ln w="144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680720</wp:posOffset>
              </wp:positionH>
              <wp:positionV relativeFrom="page">
                <wp:posOffset>10086975</wp:posOffset>
              </wp:positionV>
              <wp:extent cx="240030" cy="139700"/>
              <wp:effectExtent l="0" t="0" r="0" b="0"/>
              <wp:wrapNone/>
              <wp:docPr id="6" name="Textbox 8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12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bidi w:val="0"/>
                            <w:spacing w:before="15" w:after="0"/>
                            <w:ind w:hanging="0" w:start="20" w:end="0"/>
                            <w:jc w:val="start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t>CCP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0" path="m0,0l-2147483645,0l-2147483645,-2147483646l0,-2147483646xe" stroked="f" o:allowincell="f" style="position:absolute;margin-left:53.6pt;margin-top:794.25pt;width:18.85pt;height:10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bidi w:val="0"/>
                      <w:spacing w:before="15" w:after="0"/>
                      <w:ind w:hanging="0" w:start="20" w:end="0"/>
                      <w:jc w:val="start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t>CCP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3128645</wp:posOffset>
              </wp:positionH>
              <wp:positionV relativeFrom="page">
                <wp:posOffset>10086975</wp:posOffset>
              </wp:positionV>
              <wp:extent cx="862330" cy="139700"/>
              <wp:effectExtent l="0" t="0" r="0" b="0"/>
              <wp:wrapNone/>
              <wp:docPr id="7" name="Textbox 8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220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bidi w:val="0"/>
                            <w:spacing w:before="15" w:after="0"/>
                            <w:ind w:hanging="0" w:start="20" w:end="0"/>
                            <w:jc w:val="start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25_PREF971_004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1" path="m0,0l-2147483645,0l-2147483645,-2147483646l0,-2147483646xe" stroked="f" o:allowincell="f" style="position:absolute;margin-left:246.35pt;margin-top:794.25pt;width:67.85pt;height:10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bidi w:val="0"/>
                      <w:spacing w:before="15" w:after="0"/>
                      <w:ind w:hanging="0" w:start="20" w:end="0"/>
                      <w:jc w:val="start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25_PREF971_004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8">
              <wp:simplePos x="0" y="0"/>
              <wp:positionH relativeFrom="page">
                <wp:posOffset>6639560</wp:posOffset>
              </wp:positionH>
              <wp:positionV relativeFrom="page">
                <wp:posOffset>10086975</wp:posOffset>
              </wp:positionV>
              <wp:extent cx="280670" cy="139700"/>
              <wp:effectExtent l="0" t="0" r="0" b="0"/>
              <wp:wrapNone/>
              <wp:docPr id="8" name="Textbox 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080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bidi w:val="0"/>
                            <w:spacing w:before="15" w:after="0"/>
                            <w:ind w:hanging="0" w:start="20" w:end="0"/>
                            <w:jc w:val="start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t>6</w:t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fldChar w:fldCharType="end"/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instrText xml:space="preserve"> NUMPAGES </w:instrText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t>6</w:t>
                          </w:r>
                          <w:r>
                            <w:rPr>
                              <w:sz w:val="16"/>
                              <w:spacing w:val="-2"/>
                              <w:rFonts w:ascii="Arial MT" w:hAnsi="Arial MT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2" path="m0,0l-2147483645,0l-2147483645,-2147483646l0,-2147483646xe" stroked="f" o:allowincell="f" style="position:absolute;margin-left:522.8pt;margin-top:794.25pt;width:22.05pt;height:10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bidi w:val="0"/>
                      <w:spacing w:before="15" w:after="0"/>
                      <w:ind w:hanging="0" w:start="20" w:end="0"/>
                      <w:jc w:val="start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instrText xml:space="preserve"> PAGE </w:instrText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fldChar w:fldCharType="separate"/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t>6</w:t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fldChar w:fldCharType="end"/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/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instrText xml:space="preserve"> NUMPAGES </w:instrText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fldChar w:fldCharType="separate"/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t>6</w:t>
                    </w:r>
                    <w:r>
                      <w:rPr>
                        <w:sz w:val="16"/>
                        <w:spacing w:val="-2"/>
                        <w:rFonts w:ascii="Arial MT" w:hAnsi="Arial MT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decimal"/>
      <w:lvlText w:val="%1"/>
      <w:lvlJc w:val="start"/>
      <w:pPr>
        <w:tabs>
          <w:tab w:val="num" w:pos="0"/>
        </w:tabs>
        <w:ind w:start="314" w:hanging="200"/>
      </w:pPr>
      <w:rPr>
        <w:sz w:val="20"/>
        <w:spacing w:val="0"/>
        <w:i w:val="false"/>
        <w:b/>
        <w:shd w:fill="D9D9D9" w:val="clear"/>
        <w:szCs w:val="20"/>
        <w:iCs w:val="false"/>
        <w:bCs/>
        <w:w w:val="80"/>
        <w:rFonts w:ascii="Arial" w:hAnsi="Arial" w:eastAsia="Arial" w:cs="Arial"/>
        <w:lang w:val="fr-FR" w:eastAsia="en-US" w:bidi="ar-SA"/>
      </w:rPr>
    </w:lvl>
    <w:lvl w:ilvl="1">
      <w:start w:val="1"/>
      <w:numFmt w:val="decimal"/>
      <w:lvlText w:val="%1.%2"/>
      <w:lvlJc w:val="start"/>
      <w:pPr>
        <w:tabs>
          <w:tab w:val="num" w:pos="0"/>
        </w:tabs>
        <w:ind w:start="849" w:hanging="507"/>
      </w:pPr>
      <w:rPr>
        <w:spacing w:val="-39"/>
        <w:u w:val="single" w:color="000000"/>
        <w:w w:val="73"/>
        <w:lang w:val="fr-FR" w:eastAsia="en-US" w:bidi="ar-SA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1367" w:hanging="507"/>
      </w:pPr>
      <w:rPr>
        <w:spacing w:val="-33"/>
        <w:u w:val="single" w:color="000000"/>
        <w:w w:val="73"/>
        <w:lang w:val="fr-FR" w:eastAsia="en-US" w:bidi="ar-SA"/>
      </w:rPr>
    </w:lvl>
    <w:lvl w:ilvl="3">
      <w:start w:val="1"/>
      <w:numFmt w:val="bullet"/>
      <w:lvlText w:val="•"/>
      <w:lvlJc w:val="start"/>
      <w:pPr>
        <w:tabs>
          <w:tab w:val="num" w:pos="0"/>
        </w:tabs>
        <w:ind w:start="834" w:hanging="507"/>
      </w:pPr>
      <w:rPr>
        <w:rFonts w:ascii="Arial MT" w:hAnsi="Arial MT" w:cs="Arial MT" w:hint="default"/>
        <w:spacing w:val="0"/>
        <w:w w:val="101"/>
        <w:lang w:val="fr-FR" w:eastAsia="en-US" w:bidi="ar-SA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760" w:hanging="507"/>
      </w:pPr>
      <w:rPr>
        <w:rFonts w:ascii="Symbol" w:hAnsi="Symbol" w:cs="Symbol" w:hint="default"/>
        <w:lang w:val="fr-FR" w:eastAsia="en-US" w:bidi="ar-SA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780" w:hanging="507"/>
      </w:pPr>
      <w:rPr>
        <w:rFonts w:ascii="Symbol" w:hAnsi="Symbol" w:cs="Symbol" w:hint="default"/>
        <w:lang w:val="fr-FR" w:eastAsia="en-US" w:bidi="ar-SA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800" w:hanging="507"/>
      </w:pPr>
      <w:rPr>
        <w:rFonts w:ascii="Symbol" w:hAnsi="Symbol" w:cs="Symbol" w:hint="default"/>
        <w:lang w:val="fr-FR" w:eastAsia="en-US" w:bidi="ar-SA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820" w:hanging="507"/>
      </w:pPr>
      <w:rPr>
        <w:rFonts w:ascii="Symbol" w:hAnsi="Symbol" w:cs="Symbol" w:hint="default"/>
        <w:lang w:val="fr-FR" w:eastAsia="en-US" w:bidi="ar-SA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840" w:hanging="507"/>
      </w:pPr>
      <w:rPr>
        <w:rFonts w:ascii="Symbol" w:hAnsi="Symbol" w:cs="Symbol" w:hint="default"/>
        <w:lang w:val="fr-FR" w:eastAsia="en-US" w:bidi="ar-SA"/>
      </w:rPr>
    </w:lvl>
  </w:abstractNum>
  <w:abstractNum w:abstractNumId="3">
    <w:lvl w:ilvl="0">
      <w:start w:val="1"/>
      <w:numFmt w:val="decimal"/>
      <w:lvlText w:val="%1)"/>
      <w:lvlJc w:val="start"/>
      <w:pPr>
        <w:tabs>
          <w:tab w:val="num" w:pos="0"/>
        </w:tabs>
        <w:ind w:start="902" w:hanging="360"/>
      </w:pPr>
      <w:rPr>
        <w:sz w:val="24"/>
        <w:spacing w:val="-2"/>
        <w:i w:val="false"/>
        <w:b w:val="false"/>
        <w:szCs w:val="24"/>
        <w:iCs w:val="false"/>
        <w:bCs w:val="false"/>
        <w:w w:val="99"/>
        <w:rFonts w:ascii="Calibri" w:hAnsi="Calibri" w:eastAsia="Calibri" w:cs="Calibri"/>
        <w:lang w:val="fr-FR" w:eastAsia="en-US" w:bidi="ar-SA"/>
      </w:rPr>
    </w:lvl>
    <w:lvl w:ilvl="1">
      <w:start w:val="1"/>
      <w:numFmt w:val="bullet"/>
      <w:lvlText w:val=""/>
      <w:lvlJc w:val="start"/>
      <w:pPr>
        <w:tabs>
          <w:tab w:val="num" w:pos="0"/>
        </w:tabs>
        <w:ind w:start="1830" w:hanging="360"/>
      </w:pPr>
      <w:rPr>
        <w:rFonts w:ascii="Symbol" w:hAnsi="Symbol" w:cs="Symbol" w:hint="default"/>
        <w:lang w:val="fr-FR" w:eastAsia="en-US" w:bidi="ar-SA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760" w:hanging="360"/>
      </w:pPr>
      <w:rPr>
        <w:rFonts w:ascii="Symbol" w:hAnsi="Symbol" w:cs="Symbol" w:hint="default"/>
        <w:lang w:val="fr-FR" w:eastAsia="en-US" w:bidi="ar-SA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690" w:hanging="360"/>
      </w:pPr>
      <w:rPr>
        <w:rFonts w:ascii="Symbol" w:hAnsi="Symbol" w:cs="Symbol" w:hint="default"/>
        <w:lang w:val="fr-FR" w:eastAsia="en-US" w:bidi="ar-SA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4620" w:hanging="360"/>
      </w:pPr>
      <w:rPr>
        <w:rFonts w:ascii="Symbol" w:hAnsi="Symbol" w:cs="Symbol" w:hint="default"/>
        <w:lang w:val="fr-FR" w:eastAsia="en-US" w:bidi="ar-SA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5550" w:hanging="360"/>
      </w:pPr>
      <w:rPr>
        <w:rFonts w:ascii="Symbol" w:hAnsi="Symbol" w:cs="Symbol" w:hint="default"/>
        <w:lang w:val="fr-FR" w:eastAsia="en-US" w:bidi="ar-SA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6480" w:hanging="360"/>
      </w:pPr>
      <w:rPr>
        <w:rFonts w:ascii="Symbol" w:hAnsi="Symbol" w:cs="Symbol" w:hint="default"/>
        <w:lang w:val="fr-FR" w:eastAsia="en-US" w:bidi="ar-SA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7410" w:hanging="360"/>
      </w:pPr>
      <w:rPr>
        <w:rFonts w:ascii="Symbol" w:hAnsi="Symbol" w:cs="Symbol" w:hint="default"/>
        <w:lang w:val="fr-FR" w:eastAsia="en-US" w:bidi="ar-SA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8340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4">
    <w:lvl w:ilvl="0">
      <w:start w:val="1"/>
      <w:numFmt w:val="bullet"/>
      <w:lvlText w:val="•"/>
      <w:lvlJc w:val="start"/>
      <w:pPr>
        <w:tabs>
          <w:tab w:val="num" w:pos="0"/>
        </w:tabs>
        <w:ind w:start="834" w:hanging="132"/>
      </w:pPr>
      <w:rPr>
        <w:rFonts w:ascii="Trebuchet MS" w:hAnsi="Trebuchet MS" w:cs="Trebuchet MS" w:hint="default"/>
        <w:sz w:val="20"/>
        <w:spacing w:val="0"/>
        <w:i w:val="false"/>
        <w:b w:val="false"/>
        <w:szCs w:val="20"/>
        <w:iCs w:val="false"/>
        <w:bCs w:val="false"/>
        <w:w w:val="66"/>
        <w:lang w:val="fr-FR" w:eastAsia="en-US" w:bidi="ar-SA"/>
      </w:rPr>
    </w:lvl>
    <w:lvl w:ilvl="1">
      <w:start w:val="1"/>
      <w:numFmt w:val="bullet"/>
      <w:lvlText w:val=""/>
      <w:lvlJc w:val="start"/>
      <w:pPr>
        <w:tabs>
          <w:tab w:val="num" w:pos="0"/>
        </w:tabs>
        <w:ind w:start="1776" w:hanging="132"/>
      </w:pPr>
      <w:rPr>
        <w:rFonts w:ascii="Symbol" w:hAnsi="Symbol" w:cs="Symbol" w:hint="default"/>
        <w:lang w:val="fr-FR" w:eastAsia="en-US" w:bidi="ar-SA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712" w:hanging="132"/>
      </w:pPr>
      <w:rPr>
        <w:rFonts w:ascii="Symbol" w:hAnsi="Symbol" w:cs="Symbol" w:hint="default"/>
        <w:lang w:val="fr-FR" w:eastAsia="en-US" w:bidi="ar-SA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648" w:hanging="132"/>
      </w:pPr>
      <w:rPr>
        <w:rFonts w:ascii="Symbol" w:hAnsi="Symbol" w:cs="Symbol" w:hint="default"/>
        <w:lang w:val="fr-FR" w:eastAsia="en-US" w:bidi="ar-SA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4584" w:hanging="132"/>
      </w:pPr>
      <w:rPr>
        <w:rFonts w:ascii="Symbol" w:hAnsi="Symbol" w:cs="Symbol" w:hint="default"/>
        <w:lang w:val="fr-FR" w:eastAsia="en-US" w:bidi="ar-SA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5520" w:hanging="132"/>
      </w:pPr>
      <w:rPr>
        <w:rFonts w:ascii="Symbol" w:hAnsi="Symbol" w:cs="Symbol" w:hint="default"/>
        <w:lang w:val="fr-FR" w:eastAsia="en-US" w:bidi="ar-SA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6456" w:hanging="132"/>
      </w:pPr>
      <w:rPr>
        <w:rFonts w:ascii="Symbol" w:hAnsi="Symbol" w:cs="Symbol" w:hint="default"/>
        <w:lang w:val="fr-FR" w:eastAsia="en-US" w:bidi="ar-SA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7392" w:hanging="132"/>
      </w:pPr>
      <w:rPr>
        <w:rFonts w:ascii="Symbol" w:hAnsi="Symbol" w:cs="Symbol" w:hint="default"/>
        <w:lang w:val="fr-FR" w:eastAsia="en-US" w:bidi="ar-SA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8328" w:hanging="132"/>
      </w:pPr>
      <w:rPr>
        <w:rFonts w:ascii="Symbol" w:hAnsi="Symbol" w:cs="Symbol" w:hint="default"/>
        <w:lang w:val="fr-FR" w:eastAsia="en-US" w:bidi="ar-SA"/>
      </w:rPr>
    </w:lvl>
  </w:abstractNum>
  <w:abstractNum w:abstractNumId="5">
    <w:lvl w:ilvl="0">
      <w:start w:val="1"/>
      <w:numFmt w:val="bullet"/>
      <w:lvlText w:val="-"/>
      <w:lvlJc w:val="start"/>
      <w:pPr>
        <w:tabs>
          <w:tab w:val="num" w:pos="0"/>
        </w:tabs>
        <w:ind w:start="950" w:hanging="116"/>
      </w:pPr>
      <w:rPr>
        <w:rFonts w:ascii="Trebuchet MS" w:hAnsi="Trebuchet MS" w:cs="Trebuchet MS" w:hint="default"/>
        <w:sz w:val="20"/>
        <w:spacing w:val="0"/>
        <w:i w:val="false"/>
        <w:b w:val="false"/>
        <w:szCs w:val="20"/>
        <w:iCs w:val="false"/>
        <w:bCs w:val="false"/>
        <w:w w:val="84"/>
        <w:lang w:val="fr-FR" w:eastAsia="en-US" w:bidi="ar-SA"/>
      </w:rPr>
    </w:lvl>
    <w:lvl w:ilvl="1">
      <w:start w:val="1"/>
      <w:numFmt w:val="bullet"/>
      <w:lvlText w:val=""/>
      <w:lvlJc w:val="start"/>
      <w:pPr>
        <w:tabs>
          <w:tab w:val="num" w:pos="0"/>
        </w:tabs>
        <w:ind w:start="1866" w:hanging="116"/>
      </w:pPr>
      <w:rPr>
        <w:rFonts w:ascii="Symbol" w:hAnsi="Symbol" w:cs="Symbol" w:hint="default"/>
        <w:lang w:val="fr-FR" w:eastAsia="en-US" w:bidi="ar-SA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792" w:hanging="116"/>
      </w:pPr>
      <w:rPr>
        <w:rFonts w:ascii="Symbol" w:hAnsi="Symbol" w:cs="Symbol" w:hint="default"/>
        <w:lang w:val="fr-FR" w:eastAsia="en-US" w:bidi="ar-SA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718" w:hanging="116"/>
      </w:pPr>
      <w:rPr>
        <w:rFonts w:ascii="Symbol" w:hAnsi="Symbol" w:cs="Symbol" w:hint="default"/>
        <w:lang w:val="fr-FR" w:eastAsia="en-US" w:bidi="ar-SA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4644" w:hanging="116"/>
      </w:pPr>
      <w:rPr>
        <w:rFonts w:ascii="Symbol" w:hAnsi="Symbol" w:cs="Symbol" w:hint="default"/>
        <w:lang w:val="fr-FR" w:eastAsia="en-US" w:bidi="ar-SA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5570" w:hanging="116"/>
      </w:pPr>
      <w:rPr>
        <w:rFonts w:ascii="Symbol" w:hAnsi="Symbol" w:cs="Symbol" w:hint="default"/>
        <w:lang w:val="fr-FR" w:eastAsia="en-US" w:bidi="ar-SA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6496" w:hanging="116"/>
      </w:pPr>
      <w:rPr>
        <w:rFonts w:ascii="Symbol" w:hAnsi="Symbol" w:cs="Symbol" w:hint="default"/>
        <w:lang w:val="fr-FR" w:eastAsia="en-US" w:bidi="ar-SA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7422" w:hanging="116"/>
      </w:pPr>
      <w:rPr>
        <w:rFonts w:ascii="Symbol" w:hAnsi="Symbol" w:cs="Symbol" w:hint="default"/>
        <w:lang w:val="fr-FR" w:eastAsia="en-US" w:bidi="ar-SA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8348" w:hanging="116"/>
      </w:pPr>
      <w:rPr>
        <w:rFonts w:ascii="Symbol" w:hAnsi="Symbol" w:cs="Symbol" w:hint="default"/>
        <w:lang w:val="fr-FR" w:eastAsia="en-US" w:bidi="ar-SA"/>
      </w:rPr>
    </w:lvl>
  </w:abstractNum>
  <w:abstractNum w:abstractNumId="6">
    <w:lvl w:ilvl="0">
      <w:start w:val="1"/>
      <w:numFmt w:val="bullet"/>
      <w:lvlText w:val="•"/>
      <w:lvlJc w:val="start"/>
      <w:pPr>
        <w:tabs>
          <w:tab w:val="num" w:pos="0"/>
        </w:tabs>
        <w:ind w:start="834" w:hanging="360"/>
      </w:pPr>
      <w:rPr>
        <w:rFonts w:ascii="Arial MT" w:hAnsi="Arial MT" w:cs="Arial MT" w:hint="default"/>
        <w:sz w:val="20"/>
        <w:spacing w:val="0"/>
        <w:i w:val="false"/>
        <w:b w:val="false"/>
        <w:szCs w:val="20"/>
        <w:iCs w:val="false"/>
        <w:bCs w:val="false"/>
        <w:w w:val="101"/>
        <w:lang w:val="fr-FR" w:eastAsia="en-US" w:bidi="ar-SA"/>
      </w:rPr>
    </w:lvl>
    <w:lvl w:ilvl="1">
      <w:start w:val="1"/>
      <w:numFmt w:val="bullet"/>
      <w:lvlText w:val="-"/>
      <w:lvlJc w:val="start"/>
      <w:pPr>
        <w:tabs>
          <w:tab w:val="num" w:pos="0"/>
        </w:tabs>
        <w:ind w:start="1362" w:hanging="341"/>
      </w:pPr>
      <w:rPr>
        <w:rFonts w:ascii="Calibri" w:hAnsi="Calibri" w:cs="Calibri" w:hint="default"/>
        <w:sz w:val="20"/>
        <w:spacing w:val="0"/>
        <w:i w:val="false"/>
        <w:b w:val="false"/>
        <w:szCs w:val="20"/>
        <w:iCs w:val="false"/>
        <w:bCs w:val="false"/>
        <w:w w:val="99"/>
        <w:lang w:val="fr-FR" w:eastAsia="en-US" w:bidi="ar-SA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342" w:hanging="341"/>
      </w:pPr>
      <w:rPr>
        <w:rFonts w:ascii="Symbol" w:hAnsi="Symbol" w:cs="Symbol" w:hint="default"/>
        <w:lang w:val="fr-FR" w:eastAsia="en-US" w:bidi="ar-SA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324" w:hanging="341"/>
      </w:pPr>
      <w:rPr>
        <w:rFonts w:ascii="Symbol" w:hAnsi="Symbol" w:cs="Symbol" w:hint="default"/>
        <w:lang w:val="fr-FR" w:eastAsia="en-US" w:bidi="ar-SA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4306" w:hanging="341"/>
      </w:pPr>
      <w:rPr>
        <w:rFonts w:ascii="Symbol" w:hAnsi="Symbol" w:cs="Symbol" w:hint="default"/>
        <w:lang w:val="fr-FR" w:eastAsia="en-US" w:bidi="ar-SA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5288" w:hanging="341"/>
      </w:pPr>
      <w:rPr>
        <w:rFonts w:ascii="Symbol" w:hAnsi="Symbol" w:cs="Symbol" w:hint="default"/>
        <w:lang w:val="fr-FR" w:eastAsia="en-US" w:bidi="ar-SA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6271" w:hanging="341"/>
      </w:pPr>
      <w:rPr>
        <w:rFonts w:ascii="Symbol" w:hAnsi="Symbol" w:cs="Symbol" w:hint="default"/>
        <w:lang w:val="fr-FR" w:eastAsia="en-US" w:bidi="ar-SA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7253" w:hanging="341"/>
      </w:pPr>
      <w:rPr>
        <w:rFonts w:ascii="Symbol" w:hAnsi="Symbol" w:cs="Symbol" w:hint="default"/>
        <w:lang w:val="fr-FR" w:eastAsia="en-US" w:bidi="ar-SA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8235" w:hanging="341"/>
      </w:pPr>
      <w:rPr>
        <w:rFonts w:ascii="Symbol" w:hAnsi="Symbol" w:cs="Symbol" w:hint="default"/>
        <w:lang w:val="fr-FR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NSimSun" w:cs="Arial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Marianne" w:hAnsi="Marianne" w:eastAsia="NSimSun" w:cs="Arial"/>
      <w:color w:val="auto"/>
      <w:kern w:val="2"/>
      <w:sz w:val="24"/>
      <w:szCs w:val="24"/>
      <w:lang w:val="fr-FR" w:eastAsia="zh-CN" w:bidi="hi-IN"/>
    </w:rPr>
  </w:style>
  <w:style w:type="paragraph" w:styleId="Heading3">
    <w:name w:val="Heading 3"/>
    <w:basedOn w:val="Normal"/>
    <w:qFormat/>
    <w:pPr>
      <w:numPr>
        <w:ilvl w:val="0"/>
        <w:numId w:val="0"/>
      </w:numPr>
      <w:ind w:hanging="199" w:start="313"/>
      <w:outlineLvl w:val="3"/>
    </w:pPr>
    <w:rPr>
      <w:rFonts w:ascii="Arial" w:hAnsi="Arial" w:eastAsia="Arial" w:cs="Arial"/>
      <w:b/>
      <w:bCs/>
      <w:sz w:val="20"/>
      <w:szCs w:val="20"/>
      <w:lang w:val="fr-FR" w:eastAsia="en-US" w:bidi="ar-SA"/>
    </w:rPr>
  </w:style>
  <w:style w:type="paragraph" w:styleId="Heading4">
    <w:name w:val="Heading 4"/>
    <w:basedOn w:val="Normal"/>
    <w:qFormat/>
    <w:pPr>
      <w:numPr>
        <w:ilvl w:val="0"/>
        <w:numId w:val="0"/>
      </w:numPr>
      <w:ind w:start="114"/>
      <w:outlineLvl w:val="4"/>
    </w:pPr>
    <w:rPr>
      <w:rFonts w:ascii="Arial" w:hAnsi="Arial" w:eastAsia="Arial" w:cs="Arial"/>
      <w:b/>
      <w:bCs/>
      <w:sz w:val="20"/>
      <w:szCs w:val="20"/>
      <w:lang w:val="fr-FR" w:eastAsia="en-US" w:bidi="ar-SA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ListParagraph">
    <w:name w:val="List Paragraph"/>
    <w:basedOn w:val="Normal"/>
    <w:qFormat/>
    <w:pPr>
      <w:ind w:hanging="360" w:start="834"/>
    </w:pPr>
    <w:rPr>
      <w:rFonts w:ascii="Trebuchet MS" w:hAnsi="Trebuchet MS" w:eastAsia="Trebuchet MS" w:cs="Trebuchet MS"/>
      <w:lang w:val="fr-FR" w:eastAsia="en-US" w:bidi="ar-SA"/>
    </w:rPr>
  </w:style>
  <w:style w:type="paragraph" w:styleId="Contenudecadre">
    <w:name w:val="Contenu de cadre"/>
    <w:basedOn w:val="Normal"/>
    <w:qFormat/>
    <w:pPr/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6</Pages>
  <Words>1560</Words>
  <Characters>8381</Characters>
  <CharactersWithSpaces>9845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2026-02-06T20:37:30Z</dcterms:created>
  <dc:creator/>
  <dc:description/>
  <dc:language>fr-FR</dc:language>
  <cp:lastModifiedBy/>
  <cp:revision>1</cp:revision>
  <dc:subject/>
  <dc:title/>
</cp:coreProperties>
</file>